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599" w:rsidRPr="00E07486" w:rsidRDefault="00042599" w:rsidP="008E1FD3">
      <w:pPr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486">
        <w:rPr>
          <w:rFonts w:ascii="Times New Roman" w:hAnsi="Times New Roman" w:cs="Times New Roman"/>
          <w:b/>
          <w:i/>
          <w:sz w:val="28"/>
          <w:szCs w:val="28"/>
        </w:rPr>
        <w:t>ЗАКЛЮЧЕНИЕ</w:t>
      </w:r>
    </w:p>
    <w:p w:rsidR="00042599" w:rsidRPr="00E07486" w:rsidRDefault="00042599" w:rsidP="008E1FD3">
      <w:pPr>
        <w:spacing w:after="0" w:line="288" w:lineRule="auto"/>
        <w:ind w:firstLine="567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7486">
        <w:rPr>
          <w:rFonts w:ascii="Times New Roman" w:hAnsi="Times New Roman" w:cs="Times New Roman"/>
          <w:b/>
          <w:i/>
          <w:sz w:val="28"/>
          <w:szCs w:val="28"/>
        </w:rPr>
        <w:t>об оценке регулирующего воздействия</w:t>
      </w:r>
    </w:p>
    <w:p w:rsidR="008E1FD3" w:rsidRPr="008E1FD3" w:rsidRDefault="008E1FD3" w:rsidP="008E1FD3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301470" w:rsidRPr="008E1FD3" w:rsidRDefault="00301470" w:rsidP="00E07486">
      <w:pPr>
        <w:autoSpaceDE w:val="0"/>
        <w:autoSpaceDN w:val="0"/>
        <w:adjustRightInd w:val="0"/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D3">
        <w:rPr>
          <w:rFonts w:ascii="Times New Roman" w:hAnsi="Times New Roman" w:cs="Times New Roman"/>
          <w:i/>
          <w:sz w:val="28"/>
          <w:szCs w:val="28"/>
        </w:rPr>
        <w:t>Разработчик проекта нормативного правового акта:</w:t>
      </w:r>
    </w:p>
    <w:p w:rsidR="00301470" w:rsidRPr="008E1FD3" w:rsidRDefault="00301470" w:rsidP="00E07486">
      <w:pPr>
        <w:autoSpaceDE w:val="0"/>
        <w:autoSpaceDN w:val="0"/>
        <w:adjustRightInd w:val="0"/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 xml:space="preserve">МКУ «Управление муниципального имущества и земельных отношений Администрации муниципального района </w:t>
      </w:r>
      <w:proofErr w:type="gramStart"/>
      <w:r w:rsidRPr="008E1FD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E1FD3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E07486">
        <w:rPr>
          <w:rFonts w:ascii="Times New Roman" w:hAnsi="Times New Roman" w:cs="Times New Roman"/>
          <w:sz w:val="28"/>
          <w:szCs w:val="28"/>
        </w:rPr>
        <w:t xml:space="preserve"> (далее – Управление).</w:t>
      </w:r>
    </w:p>
    <w:p w:rsidR="00301470" w:rsidRPr="008E1FD3" w:rsidRDefault="00301470" w:rsidP="00E07486">
      <w:pPr>
        <w:autoSpaceDE w:val="0"/>
        <w:autoSpaceDN w:val="0"/>
        <w:adjustRightInd w:val="0"/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01470" w:rsidRPr="008E1FD3" w:rsidRDefault="00301470" w:rsidP="00E07486">
      <w:pPr>
        <w:autoSpaceDE w:val="0"/>
        <w:autoSpaceDN w:val="0"/>
        <w:adjustRightInd w:val="0"/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D3">
        <w:rPr>
          <w:rFonts w:ascii="Times New Roman" w:hAnsi="Times New Roman" w:cs="Times New Roman"/>
          <w:i/>
          <w:sz w:val="28"/>
          <w:szCs w:val="28"/>
        </w:rPr>
        <w:t>Вид, наименование проекта нормативного правового акта:</w:t>
      </w:r>
    </w:p>
    <w:p w:rsidR="00E07486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Собрания Представителей Волжского района Самарской области «</w:t>
      </w:r>
      <w:r>
        <w:rPr>
          <w:rFonts w:ascii="Times New Roman" w:hAnsi="Times New Roman"/>
          <w:bCs/>
          <w:sz w:val="28"/>
          <w:szCs w:val="28"/>
        </w:rPr>
        <w:t xml:space="preserve">О внесении  изменений в Решение Собрания Представителей Волжского района  Самарской области от 20 ноября 2014 г. № 314/47 </w:t>
      </w:r>
      <w:r w:rsidRPr="00D304F1">
        <w:rPr>
          <w:rFonts w:ascii="Times New Roman" w:hAnsi="Times New Roman"/>
          <w:bCs/>
          <w:sz w:val="28"/>
          <w:szCs w:val="28"/>
        </w:rPr>
        <w:t>«</w:t>
      </w:r>
      <w:bookmarkStart w:id="0" w:name="DDE_LINK"/>
      <w:r w:rsidRPr="00D304F1">
        <w:rPr>
          <w:rFonts w:ascii="Times New Roman" w:hAnsi="Times New Roman"/>
          <w:sz w:val="28"/>
          <w:szCs w:val="28"/>
        </w:rPr>
        <w:t>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Волжский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04F1">
        <w:rPr>
          <w:rFonts w:ascii="Times New Roman" w:hAnsi="Times New Roman"/>
          <w:sz w:val="28"/>
          <w:szCs w:val="28"/>
        </w:rPr>
        <w:t>Самарской области</w:t>
      </w:r>
      <w:r w:rsidRPr="00D304F1">
        <w:rPr>
          <w:rFonts w:ascii="Times New Roman" w:hAnsi="Times New Roman"/>
          <w:bCs/>
          <w:sz w:val="28"/>
          <w:szCs w:val="28"/>
        </w:rPr>
        <w:t>»</w:t>
      </w:r>
      <w:bookmarkEnd w:id="0"/>
      <w:r>
        <w:rPr>
          <w:rFonts w:ascii="Times New Roman" w:hAnsi="Times New Roman"/>
          <w:bCs/>
          <w:sz w:val="28"/>
          <w:szCs w:val="28"/>
        </w:rPr>
        <w:t xml:space="preserve"> (далее – Проект Решения).</w:t>
      </w:r>
      <w:proofErr w:type="gramEnd"/>
    </w:p>
    <w:p w:rsidR="00301470" w:rsidRPr="008E1FD3" w:rsidRDefault="00301470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42599" w:rsidRPr="008E1FD3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D3">
        <w:rPr>
          <w:rFonts w:ascii="Times New Roman" w:hAnsi="Times New Roman" w:cs="Times New Roman"/>
          <w:i/>
          <w:sz w:val="28"/>
          <w:szCs w:val="28"/>
        </w:rPr>
        <w:t>Дата получения уполномоченным органом отчета о проведении оценки регулирующего воздействия:</w:t>
      </w:r>
    </w:p>
    <w:p w:rsidR="00042599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042599" w:rsidRPr="008E1FD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042599" w:rsidRPr="008E1FD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42599" w:rsidRPr="008E1FD3">
        <w:rPr>
          <w:rFonts w:ascii="Times New Roman" w:hAnsi="Times New Roman" w:cs="Times New Roman"/>
          <w:sz w:val="28"/>
          <w:szCs w:val="28"/>
        </w:rPr>
        <w:t> </w:t>
      </w:r>
    </w:p>
    <w:p w:rsidR="008E1FD3" w:rsidRP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принятие нормативного правового акта</w:t>
      </w:r>
    </w:p>
    <w:p w:rsidR="00E07486" w:rsidRPr="008E1FD3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486" w:rsidRDefault="00E07486" w:rsidP="00E07486">
      <w:pPr>
        <w:autoSpaceDE w:val="0"/>
        <w:autoSpaceDN w:val="0"/>
        <w:adjustRightInd w:val="0"/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Необходимость подготовки Проекта Решения связана с заниженным размером арендной платы за земельные участки из состава земель сельскохозяйственного назначения ввиду инфляционных процессов, что подтверждается </w:t>
      </w:r>
      <w:r w:rsidRPr="0044729E">
        <w:rPr>
          <w:rFonts w:ascii="Times New Roman" w:hAnsi="Times New Roman" w:cs="Times New Roman"/>
          <w:bCs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ом</w:t>
      </w:r>
      <w:r w:rsidRPr="00447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 1/29/18 от 08.10.2018 «Экономическое обоснование и определение размера арендной платы за единицу площади, коэффициентов видов разрешенного использования (</w:t>
      </w:r>
      <w:proofErr w:type="spellStart"/>
      <w:r w:rsidRPr="0044729E">
        <w:rPr>
          <w:rFonts w:ascii="Times New Roman" w:hAnsi="Times New Roman" w:cs="Times New Roman"/>
          <w:bCs/>
          <w:color w:val="000000"/>
          <w:sz w:val="28"/>
          <w:szCs w:val="28"/>
        </w:rPr>
        <w:t>Кв</w:t>
      </w:r>
      <w:proofErr w:type="spellEnd"/>
      <w:r w:rsidRPr="0044729E">
        <w:rPr>
          <w:rFonts w:ascii="Times New Roman" w:hAnsi="Times New Roman" w:cs="Times New Roman"/>
          <w:bCs/>
          <w:color w:val="000000"/>
          <w:sz w:val="28"/>
          <w:szCs w:val="28"/>
        </w:rPr>
        <w:t>) и процентов, используемых для исчисления арендной платы за земельные участки, расположенные в границах муниципального района Волжский</w:t>
      </w:r>
      <w:proofErr w:type="gramEnd"/>
      <w:r w:rsidRPr="00447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области»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подготовленным</w:t>
      </w:r>
      <w:r w:rsidRPr="004472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ООО «Независимый кадастровый цент»</w:t>
      </w:r>
      <w:r>
        <w:rPr>
          <w:rFonts w:ascii="Times New Roman" w:hAnsi="Times New Roman" w:cs="Times New Roman"/>
          <w:sz w:val="28"/>
          <w:szCs w:val="28"/>
        </w:rPr>
        <w:t>. Данный факт неблагоприятно отражается на эффективности использования вышеуказанных земель и приводит к сокращению сельскохозяйственного производства.</w:t>
      </w:r>
    </w:p>
    <w:p w:rsidR="00DD1651" w:rsidRPr="008E1FD3" w:rsidRDefault="00DD1651" w:rsidP="00E07486">
      <w:pPr>
        <w:pStyle w:val="Default"/>
        <w:spacing w:line="26" w:lineRule="atLeast"/>
        <w:ind w:firstLine="680"/>
        <w:contextualSpacing/>
        <w:jc w:val="both"/>
        <w:rPr>
          <w:color w:val="auto"/>
          <w:sz w:val="28"/>
          <w:szCs w:val="28"/>
        </w:rPr>
      </w:pP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3. Цели регулирования</w:t>
      </w:r>
    </w:p>
    <w:p w:rsidR="00E07486" w:rsidRPr="008E1FD3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07486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729E">
        <w:rPr>
          <w:rFonts w:ascii="Times New Roman" w:hAnsi="Times New Roman" w:cs="Times New Roman"/>
          <w:sz w:val="28"/>
          <w:szCs w:val="28"/>
        </w:rPr>
        <w:t xml:space="preserve">Принятие проекта Решения позволит увеличить конкурентоспособность рынка аренды земельных участков, повысить эффективность использования земель и земельных участков, находящихся в государственной  или муниципальной собственности и предоставленных в </w:t>
      </w:r>
      <w:r w:rsidRPr="0044729E">
        <w:rPr>
          <w:rFonts w:ascii="Times New Roman" w:hAnsi="Times New Roman" w:cs="Times New Roman"/>
          <w:sz w:val="28"/>
          <w:szCs w:val="28"/>
        </w:rPr>
        <w:lastRenderedPageBreak/>
        <w:t>аренду. Необходимо отметить, что увеличение коэффициента вида повысит поступления в бюджет муниципального района Волжский Самарской области, не обременяя инициаторов стратегических инвестиционных проектов Самарской области, перечень которых утвержден Распоряжением Правительства Самарской области от 09.04.2014 № 221-р «Об утверждении перечня стратегических инвестиционных проектов Самарской области».</w:t>
      </w:r>
    </w:p>
    <w:p w:rsidR="007F0DAB" w:rsidRPr="008E1FD3" w:rsidRDefault="007F0DAB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4. Выбранный вариант решения проблемы</w:t>
      </w:r>
    </w:p>
    <w:p w:rsidR="00E07486" w:rsidRPr="008E1FD3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D1651" w:rsidRDefault="007F0DAB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 xml:space="preserve">Принятие проекта </w:t>
      </w:r>
      <w:r w:rsidR="00E13DF1" w:rsidRPr="008E1FD3">
        <w:rPr>
          <w:rFonts w:ascii="Times New Roman" w:hAnsi="Times New Roman" w:cs="Times New Roman"/>
          <w:sz w:val="28"/>
          <w:szCs w:val="28"/>
        </w:rPr>
        <w:t>в представленной редакции по варианту 1 решения проблемы.</w:t>
      </w:r>
      <w:r w:rsidRPr="008E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5. Оценка эффективности выбранного варианта решения проблемы</w:t>
      </w:r>
    </w:p>
    <w:p w:rsidR="00E07486" w:rsidRPr="008E1FD3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Pr="008E1FD3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 xml:space="preserve">Возникновение дополнительных издержек при принятии </w:t>
      </w:r>
      <w:r w:rsidR="00E07486">
        <w:rPr>
          <w:rFonts w:ascii="Times New Roman" w:hAnsi="Times New Roman" w:cs="Times New Roman"/>
          <w:sz w:val="28"/>
          <w:szCs w:val="28"/>
        </w:rPr>
        <w:t>П</w:t>
      </w:r>
      <w:r w:rsidRPr="008E1FD3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E13DF1" w:rsidRPr="008E1FD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E1FD3">
        <w:rPr>
          <w:rFonts w:ascii="Times New Roman" w:hAnsi="Times New Roman" w:cs="Times New Roman"/>
          <w:sz w:val="28"/>
          <w:szCs w:val="28"/>
        </w:rPr>
        <w:t>в представленной редакции не предполагается.</w:t>
      </w:r>
    </w:p>
    <w:p w:rsidR="00027B61" w:rsidRDefault="00027B61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8E1FD3">
        <w:rPr>
          <w:rFonts w:ascii="Times New Roman" w:hAnsi="Times New Roman" w:cs="Times New Roman"/>
          <w:sz w:val="28"/>
          <w:szCs w:val="28"/>
        </w:rPr>
        <w:t xml:space="preserve">Требуется изменение </w:t>
      </w:r>
      <w:r w:rsidRPr="008E1FD3">
        <w:rPr>
          <w:rFonts w:ascii="Times New Roman" w:hAnsi="Times New Roman" w:cs="Times New Roman"/>
          <w:bCs/>
          <w:sz w:val="28"/>
          <w:szCs w:val="28"/>
        </w:rPr>
        <w:t>Решения Собрания Представителей Волжского района  Самарской области от 20 ноября 2014 г. № 314/47 «</w:t>
      </w:r>
      <w:r w:rsidRPr="008E1FD3">
        <w:rPr>
          <w:rFonts w:ascii="Times New Roman" w:hAnsi="Times New Roman" w:cs="Times New Roman"/>
          <w:sz w:val="28"/>
          <w:szCs w:val="28"/>
        </w:rPr>
        <w:t>Об утверждении коэффициентов для определения размера арендной платы за использование земельных участков, государственная собственность на которые не разграничена, находящихся на территории муниципального района Волжский Самарской области</w:t>
      </w:r>
      <w:r w:rsidRPr="008E1FD3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8E1FD3" w:rsidRP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6. Выводы:</w:t>
      </w:r>
    </w:p>
    <w:p w:rsidR="00E07486" w:rsidRPr="008E1FD3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Pr="008E1FD3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D3">
        <w:rPr>
          <w:rFonts w:ascii="Times New Roman" w:hAnsi="Times New Roman" w:cs="Times New Roman"/>
          <w:i/>
          <w:sz w:val="28"/>
          <w:szCs w:val="28"/>
        </w:rPr>
        <w:t>6.1. О наличии (отсутствии) в проекте нормативного правового акта положений, вводящих избыточные обязанности, запреты и ограничения для субъектов   предпринимательской    и   инвестиционной   деятельности    или способствующих их введению</w:t>
      </w: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</w:t>
      </w:r>
      <w:r w:rsidR="007B7A24" w:rsidRPr="008E1FD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7B7A24" w:rsidRPr="008E1FD3">
        <w:rPr>
          <w:rFonts w:ascii="Times New Roman" w:hAnsi="Times New Roman" w:cs="Times New Roman"/>
          <w:sz w:val="28"/>
          <w:szCs w:val="28"/>
        </w:rPr>
        <w:t>Волж</w:t>
      </w:r>
      <w:r w:rsidR="00DC4130" w:rsidRPr="008E1FD3">
        <w:rPr>
          <w:rFonts w:ascii="Times New Roman" w:hAnsi="Times New Roman" w:cs="Times New Roman"/>
          <w:sz w:val="28"/>
          <w:szCs w:val="28"/>
        </w:rPr>
        <w:t>с</w:t>
      </w:r>
      <w:r w:rsidR="007B7A24" w:rsidRPr="008E1FD3">
        <w:rPr>
          <w:rFonts w:ascii="Times New Roman" w:hAnsi="Times New Roman" w:cs="Times New Roman"/>
          <w:sz w:val="28"/>
          <w:szCs w:val="28"/>
        </w:rPr>
        <w:t>кий</w:t>
      </w:r>
      <w:proofErr w:type="gramEnd"/>
      <w:r w:rsidRPr="008E1FD3">
        <w:rPr>
          <w:rFonts w:ascii="Times New Roman" w:hAnsi="Times New Roman" w:cs="Times New Roman"/>
          <w:sz w:val="28"/>
          <w:szCs w:val="28"/>
        </w:rPr>
        <w:t xml:space="preserve"> </w:t>
      </w:r>
      <w:r w:rsidR="00027B61" w:rsidRPr="008E1FD3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Pr="008E1FD3">
        <w:rPr>
          <w:rFonts w:ascii="Times New Roman" w:hAnsi="Times New Roman" w:cs="Times New Roman"/>
          <w:sz w:val="28"/>
          <w:szCs w:val="28"/>
        </w:rPr>
        <w:t>отсутствуют положения, вводящие избыточные обязанн</w:t>
      </w:r>
      <w:r w:rsidR="00DC4130" w:rsidRPr="008E1FD3">
        <w:rPr>
          <w:rFonts w:ascii="Times New Roman" w:hAnsi="Times New Roman" w:cs="Times New Roman"/>
          <w:sz w:val="28"/>
          <w:szCs w:val="28"/>
        </w:rPr>
        <w:t xml:space="preserve">ости, запреты и ограничения для </w:t>
      </w:r>
      <w:r w:rsidRPr="008E1FD3">
        <w:rPr>
          <w:rFonts w:ascii="Times New Roman" w:hAnsi="Times New Roman" w:cs="Times New Roman"/>
          <w:sz w:val="28"/>
          <w:szCs w:val="28"/>
        </w:rPr>
        <w:t>субъектов</w:t>
      </w:r>
      <w:r w:rsidR="00DC4130" w:rsidRPr="008E1FD3">
        <w:rPr>
          <w:rFonts w:ascii="Times New Roman" w:hAnsi="Times New Roman" w:cs="Times New Roman"/>
          <w:sz w:val="28"/>
          <w:szCs w:val="28"/>
        </w:rPr>
        <w:t xml:space="preserve"> </w:t>
      </w:r>
      <w:r w:rsidRPr="008E1FD3">
        <w:rPr>
          <w:rFonts w:ascii="Times New Roman" w:hAnsi="Times New Roman" w:cs="Times New Roman"/>
          <w:sz w:val="28"/>
          <w:szCs w:val="28"/>
        </w:rPr>
        <w:t>предпринимательской и </w:t>
      </w:r>
      <w:r w:rsidR="007B7A24" w:rsidRPr="008E1FD3">
        <w:rPr>
          <w:rFonts w:ascii="Times New Roman" w:hAnsi="Times New Roman" w:cs="Times New Roman"/>
          <w:sz w:val="28"/>
          <w:szCs w:val="28"/>
        </w:rPr>
        <w:t>инвестиционной </w:t>
      </w:r>
      <w:r w:rsidRPr="008E1FD3">
        <w:rPr>
          <w:rFonts w:ascii="Times New Roman" w:hAnsi="Times New Roman" w:cs="Times New Roman"/>
          <w:sz w:val="28"/>
          <w:szCs w:val="28"/>
        </w:rPr>
        <w:t>деятельности или способствующие их введению либо изменение содержания существующих запретов, обязанностей и ограничений не устанавливаются.</w:t>
      </w:r>
    </w:p>
    <w:p w:rsidR="008E1FD3" w:rsidRP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Pr="008E1FD3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1FD3">
        <w:rPr>
          <w:rFonts w:ascii="Times New Roman" w:hAnsi="Times New Roman" w:cs="Times New Roman"/>
          <w:i/>
          <w:sz w:val="28"/>
          <w:szCs w:val="28"/>
        </w:rPr>
        <w:t xml:space="preserve">6.2. О наличии (отсутствии) в проекте   нормативного правового акта положений, способствующих возникновению необоснованных расходов субъектов предпринимательской и инвестиционной деятельности и бюджета </w:t>
      </w:r>
      <w:r w:rsidR="00DC4130" w:rsidRPr="008E1FD3">
        <w:rPr>
          <w:rFonts w:ascii="Times New Roman" w:hAnsi="Times New Roman" w:cs="Times New Roman"/>
          <w:i/>
          <w:sz w:val="28"/>
          <w:szCs w:val="28"/>
        </w:rPr>
        <w:t xml:space="preserve">муниципального района </w:t>
      </w:r>
      <w:proofErr w:type="gramStart"/>
      <w:r w:rsidR="00DC4130" w:rsidRPr="008E1FD3">
        <w:rPr>
          <w:rFonts w:ascii="Times New Roman" w:hAnsi="Times New Roman" w:cs="Times New Roman"/>
          <w:i/>
          <w:sz w:val="28"/>
          <w:szCs w:val="28"/>
        </w:rPr>
        <w:t>Волжский</w:t>
      </w:r>
      <w:proofErr w:type="gramEnd"/>
      <w:r w:rsidR="000C54DA" w:rsidRPr="008E1FD3">
        <w:rPr>
          <w:rFonts w:ascii="Times New Roman" w:hAnsi="Times New Roman" w:cs="Times New Roman"/>
          <w:i/>
          <w:sz w:val="28"/>
          <w:szCs w:val="28"/>
        </w:rPr>
        <w:t>.</w:t>
      </w:r>
    </w:p>
    <w:p w:rsid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 xml:space="preserve">В представленном проекте постановления муниципального района </w:t>
      </w:r>
      <w:proofErr w:type="gramStart"/>
      <w:r w:rsidRPr="008E1FD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8E1FD3">
        <w:rPr>
          <w:rFonts w:ascii="Times New Roman" w:hAnsi="Times New Roman" w:cs="Times New Roman"/>
          <w:sz w:val="28"/>
          <w:szCs w:val="28"/>
        </w:rPr>
        <w:t xml:space="preserve"> отсутствуют положения, способствующие возникновению необоснованных расходов субъектов предпринимательской и инвестиционной деятельности и бюджета муниципального района Волжский.</w:t>
      </w:r>
    </w:p>
    <w:p w:rsidR="008E1FD3" w:rsidRP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lastRenderedPageBreak/>
        <w:t>7. Иная информация, подлежащая отражению   в   заключении об оценке регулирующего воздействия по усмотрению уполномоченного органа</w:t>
      </w:r>
    </w:p>
    <w:p w:rsidR="00E07486" w:rsidRPr="008E1FD3" w:rsidRDefault="00E07486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42599" w:rsidRPr="008E1FD3" w:rsidRDefault="00042599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По результатам рассмотрения проекта нормативного правового акта, отчета о проведении оценки регулирующего воздействия установлено, что процедура оценки регулирующего воздействия соблюдена.</w:t>
      </w:r>
    </w:p>
    <w:p w:rsidR="00E23D12" w:rsidRPr="008E1FD3" w:rsidRDefault="00E23D12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E23D12" w:rsidRPr="008E1FD3" w:rsidRDefault="00E23D12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Председатель рабочей группы                                            Макридин Е.А.</w:t>
      </w:r>
    </w:p>
    <w:p w:rsidR="00737CEE" w:rsidRDefault="00737CEE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E23D12" w:rsidRPr="008E1FD3" w:rsidRDefault="00E23D12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Заместитель председателя рабочей группы                          Безруков Д.Д.</w:t>
      </w:r>
    </w:p>
    <w:p w:rsidR="00737CEE" w:rsidRDefault="00737CEE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E23D12" w:rsidRPr="008E1FD3" w:rsidRDefault="00E23D12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 xml:space="preserve">Секретарь рабочей группы                                                        Лыкова Г.И.  </w:t>
      </w:r>
    </w:p>
    <w:p w:rsidR="00E23D12" w:rsidRPr="008E1FD3" w:rsidRDefault="00E23D12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737CEE" w:rsidRDefault="00737CEE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</w:p>
    <w:p w:rsidR="00E23D12" w:rsidRPr="008E1FD3" w:rsidRDefault="00E23D12" w:rsidP="00E07486">
      <w:pPr>
        <w:spacing w:after="0" w:line="26" w:lineRule="atLeast"/>
        <w:ind w:firstLine="680"/>
        <w:contextualSpacing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737CEE" w:rsidRDefault="00737CEE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FD3" w:rsidRP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 xml:space="preserve">Лимонов К.В.          </w:t>
      </w:r>
    </w:p>
    <w:p w:rsidR="00737CEE" w:rsidRDefault="00737CEE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FD3" w:rsidRPr="008E1FD3" w:rsidRDefault="003D2975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Орлова Н.А.</w:t>
      </w:r>
      <w:r w:rsidR="008E1FD3" w:rsidRPr="008E1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CEE" w:rsidRDefault="00737CEE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FD3" w:rsidRPr="008E1FD3" w:rsidRDefault="003D2975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Трушина Д.Р</w:t>
      </w:r>
      <w:r w:rsidR="008E1FD3" w:rsidRPr="008E1FD3">
        <w:rPr>
          <w:rFonts w:ascii="Times New Roman" w:hAnsi="Times New Roman" w:cs="Times New Roman"/>
          <w:sz w:val="28"/>
          <w:szCs w:val="28"/>
        </w:rPr>
        <w:t xml:space="preserve">.  </w:t>
      </w:r>
      <w:bookmarkStart w:id="1" w:name="_GoBack"/>
      <w:bookmarkEnd w:id="1"/>
    </w:p>
    <w:p w:rsidR="00737CEE" w:rsidRDefault="00737CEE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1FD3" w:rsidRPr="008E1FD3" w:rsidRDefault="008E1FD3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E1FD3">
        <w:rPr>
          <w:rFonts w:ascii="Times New Roman" w:hAnsi="Times New Roman" w:cs="Times New Roman"/>
          <w:sz w:val="28"/>
          <w:szCs w:val="28"/>
        </w:rPr>
        <w:t>Никифорова Т.И.</w:t>
      </w:r>
    </w:p>
    <w:p w:rsidR="0017051E" w:rsidRPr="00DD1651" w:rsidRDefault="0017051E" w:rsidP="00E07486">
      <w:pPr>
        <w:spacing w:after="0" w:line="26" w:lineRule="atLeast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7051E" w:rsidRPr="00DD1651" w:rsidSect="00DD165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599"/>
    <w:rsid w:val="00027B61"/>
    <w:rsid w:val="00042599"/>
    <w:rsid w:val="000C52DA"/>
    <w:rsid w:val="000C54DA"/>
    <w:rsid w:val="000D4CAF"/>
    <w:rsid w:val="000D79AA"/>
    <w:rsid w:val="0017051E"/>
    <w:rsid w:val="001F258A"/>
    <w:rsid w:val="0023062B"/>
    <w:rsid w:val="00301470"/>
    <w:rsid w:val="003613C3"/>
    <w:rsid w:val="003D2975"/>
    <w:rsid w:val="00590868"/>
    <w:rsid w:val="00646E58"/>
    <w:rsid w:val="006927C8"/>
    <w:rsid w:val="00737CEE"/>
    <w:rsid w:val="007B7A24"/>
    <w:rsid w:val="007F0DAB"/>
    <w:rsid w:val="008764BF"/>
    <w:rsid w:val="008E1FD3"/>
    <w:rsid w:val="00A44E66"/>
    <w:rsid w:val="00DC4130"/>
    <w:rsid w:val="00DD1651"/>
    <w:rsid w:val="00E07486"/>
    <w:rsid w:val="00E13DF1"/>
    <w:rsid w:val="00E23D12"/>
    <w:rsid w:val="00E70B4A"/>
    <w:rsid w:val="00E915CA"/>
    <w:rsid w:val="00E920FB"/>
    <w:rsid w:val="00FD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1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D16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E1F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E1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88C0-FE5E-4832-A964-0E07FEB6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info@v-adm.ru</dc:creator>
  <cp:lastModifiedBy>Рогов Станислав Петрович</cp:lastModifiedBy>
  <cp:revision>12</cp:revision>
  <cp:lastPrinted>2018-06-28T11:59:00Z</cp:lastPrinted>
  <dcterms:created xsi:type="dcterms:W3CDTF">2017-06-14T05:02:00Z</dcterms:created>
  <dcterms:modified xsi:type="dcterms:W3CDTF">2019-03-27T09:54:00Z</dcterms:modified>
</cp:coreProperties>
</file>