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80B18" w:rsidRPr="00880B18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880B18" w:rsidRPr="00880B18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880B18" w:rsidRPr="00880B18" w:rsidRDefault="00880B18" w:rsidP="009B0B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сведения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1D047F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BD4FEF" w:rsidRPr="00AC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45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047F" w:rsidRPr="002901AC" w:rsidRDefault="00EC1166" w:rsidP="005A32FC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</w:t>
      </w:r>
      <w:r w:rsidR="00880B18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 w:rsidR="004243D3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Самарской области</w:t>
      </w:r>
      <w:r w:rsidR="00150E9C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047F" w:rsidRPr="00CD2593">
        <w:rPr>
          <w:rFonts w:ascii="Times New Roman" w:hAnsi="Times New Roman"/>
          <w:b w:val="0"/>
          <w:sz w:val="28"/>
          <w:szCs w:val="28"/>
        </w:rPr>
        <w:t>«</w:t>
      </w:r>
      <w:r w:rsidR="00CD2593" w:rsidRPr="00CD2593">
        <w:rPr>
          <w:rFonts w:ascii="Times New Roman" w:hAnsi="Times New Roman"/>
          <w:b w:val="0"/>
          <w:sz w:val="28"/>
          <w:szCs w:val="28"/>
        </w:rPr>
        <w:t xml:space="preserve">Об утверждении Порядка 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</w:t>
      </w:r>
      <w:r w:rsidR="00066F4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 бюджета  сельскохозяйственным товаропроизводителям</w:t>
      </w:r>
      <w:r w:rsidR="00066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>мышленного комплекса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</w:t>
      </w:r>
      <w:r w:rsidR="001D047F">
        <w:rPr>
          <w:rFonts w:ascii="Times New Roman" w:hAnsi="Times New Roman"/>
          <w:sz w:val="28"/>
          <w:szCs w:val="28"/>
        </w:rPr>
        <w:t xml:space="preserve"> </w:t>
      </w:r>
      <w:r w:rsidR="001D047F" w:rsidRPr="005A32FC">
        <w:rPr>
          <w:rFonts w:ascii="Times New Roman" w:hAnsi="Times New Roman"/>
          <w:b w:val="0"/>
          <w:sz w:val="28"/>
          <w:szCs w:val="28"/>
        </w:rPr>
        <w:t>(далее</w:t>
      </w:r>
      <w:r w:rsidR="004567C8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="001D047F" w:rsidRPr="005A32FC">
        <w:rPr>
          <w:rFonts w:ascii="Times New Roman" w:hAnsi="Times New Roman"/>
          <w:b w:val="0"/>
          <w:sz w:val="28"/>
          <w:szCs w:val="28"/>
        </w:rPr>
        <w:t>- Порядок)</w:t>
      </w:r>
      <w:r w:rsidR="009E1503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880B18" w:rsidRPr="009B0B1B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AD6D47" w:rsidRDefault="004243D3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на муниципальном уровне оказывать государственную поддержку сельскохозяйственным товаропроизводителям </w:t>
      </w:r>
      <w:r w:rsidR="00776D29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 агропромышленного комплекса </w:t>
      </w:r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Волжский Самарской области </w:t>
      </w:r>
      <w:proofErr w:type="gramStart"/>
      <w:r w:rsidR="00AD6D47" w:rsidRPr="00AD6D47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одство</w:t>
      </w:r>
      <w:proofErr w:type="gramEnd"/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продукции животноводства</w:t>
      </w:r>
      <w:r w:rsidR="005A32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243D3" w:rsidRPr="009B0B1B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1D047F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proofErr w:type="gramStart"/>
      <w:r w:rsidR="00EC1166">
        <w:rPr>
          <w:rFonts w:ascii="Times New Roman" w:hAnsi="Times New Roman" w:cs="Times New Roman"/>
          <w:sz w:val="28"/>
          <w:szCs w:val="28"/>
        </w:rPr>
        <w:t xml:space="preserve"> 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47" w:rsidRPr="00CD2593" w:rsidRDefault="001D047F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sz w:val="28"/>
          <w:szCs w:val="28"/>
        </w:rPr>
        <w:t>В данном проекте отражены критерии, условия предоставления субсидий, а также перечень документов, необходимых для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243D3" w:rsidRPr="009B0B1B" w:rsidRDefault="001D047F" w:rsidP="00AD6D47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разработан</w:t>
      </w:r>
      <w:r w:rsidR="00AD6D47">
        <w:rPr>
          <w:rFonts w:ascii="Times New Roman" w:hAnsi="Times New Roman" w:cs="Times New Roman"/>
          <w:sz w:val="28"/>
          <w:szCs w:val="28"/>
        </w:rPr>
        <w:t xml:space="preserve"> </w:t>
      </w:r>
      <w:r w:rsidR="004243D3" w:rsidRPr="009B0B1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4243D3" w:rsidRPr="009B0B1B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66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</w:p>
    <w:p w:rsidR="00AD6D47" w:rsidRPr="00AD6D47" w:rsidRDefault="004243D3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1BD" w:rsidRPr="00AD6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Отсутствует </w:t>
      </w:r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действующий  нормативный правовой акт на муниципальном уровне, позволяющий оказывать государственную поддержку сельскохозяйственным товаропроизводителям муниципального района Волжский Самарской области </w:t>
      </w:r>
      <w:r w:rsidR="00AD6D47" w:rsidRPr="00AD6D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возмещения части затрат в связи с производством сельскохозяйственной продукции в части расходов на производство продукции животноводства. 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невозможность оказания господдержки сельскохозяйственным товаропроизводителям, осуществляющим свою деятельность на территории </w:t>
      </w:r>
      <w:r w:rsidR="004243D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Самарской области,</w:t>
      </w:r>
      <w:r w:rsidR="00D6390B" w:rsidRPr="005A32FC">
        <w:rPr>
          <w:rFonts w:ascii="Times New Roman" w:hAnsi="Times New Roman"/>
          <w:b w:val="0"/>
          <w:sz w:val="28"/>
          <w:szCs w:val="28"/>
        </w:rPr>
        <w:t xml:space="preserve"> в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B18" w:rsidRPr="00880B18" w:rsidRDefault="00D6390B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AC">
        <w:rPr>
          <w:rFonts w:ascii="Times New Roman" w:hAnsi="Times New Roman"/>
          <w:sz w:val="28"/>
          <w:szCs w:val="28"/>
        </w:rPr>
        <w:t xml:space="preserve"> 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 xml:space="preserve">Нет действующего нормативного правового акта на муниципальном уровне, позволяющего оказывать государственную поддержку сельскохозяйственным товаропроизводителям муниципального района </w:t>
      </w:r>
      <w:proofErr w:type="gramStart"/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производство продукции животноводства.</w:t>
      </w:r>
    </w:p>
    <w:p w:rsidR="001D6E6E" w:rsidRPr="00880B18" w:rsidRDefault="001D6E6E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9B0B1B" w:rsidRDefault="00EC1166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Отсутствует</w:t>
      </w:r>
    </w:p>
    <w:p w:rsidR="004243D3" w:rsidRPr="00880B18" w:rsidRDefault="004243D3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880B18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нормативного правового акта</w:t>
      </w:r>
      <w:r w:rsidR="00F2609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определяющего  порядок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 бюджета  сельскохозяйственным товаропроизводителям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proofErr w:type="gramStart"/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</w:t>
      </w:r>
      <w:r w:rsidR="005A32FC">
        <w:rPr>
          <w:rFonts w:ascii="Times New Roman" w:hAnsi="Times New Roman" w:cs="Times New Roman"/>
          <w:b w:val="0"/>
          <w:bCs w:val="0"/>
          <w:sz w:val="28"/>
          <w:szCs w:val="28"/>
        </w:rPr>
        <w:t>одство продукции животноводства</w:t>
      </w:r>
      <w:r w:rsidR="00F26093" w:rsidRPr="005A32FC">
        <w:rPr>
          <w:rFonts w:ascii="Times New Roman" w:hAnsi="Times New Roman"/>
          <w:b w:val="0"/>
          <w:sz w:val="28"/>
          <w:szCs w:val="28"/>
        </w:rPr>
        <w:t xml:space="preserve">, </w:t>
      </w:r>
      <w:r w:rsidR="008F0C30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сельскохозяйственным товаропроизводителям района получить государственную поддержку.</w:t>
      </w:r>
    </w:p>
    <w:p w:rsidR="004243D3" w:rsidRPr="00880B18" w:rsidRDefault="004243D3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регулирования</w:t>
      </w:r>
    </w:p>
    <w:p w:rsidR="001D6E6E" w:rsidRPr="005A32FC" w:rsidRDefault="00EC1166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елью предлагаемого правового регулирования является принятие постановления Администрации </w:t>
      </w:r>
      <w:r w:rsidR="004243D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</w:t>
      </w:r>
      <w:r w:rsidR="004567C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утверждающего Порядок  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2020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 сельскохозяйственным товаропроизводителям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proofErr w:type="gramStart"/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0B18" w:rsidRPr="00880B1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80B18" w:rsidRPr="00880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предоставляющий право Администрации </w:t>
      </w:r>
      <w:r w:rsidR="001D6E6E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оказывать государственную поддержку сельскохозяйственным товаропроизводителям </w:t>
      </w:r>
      <w:r w:rsidR="00F2609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Варианты решения проблемы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AD6D47" w:rsidRPr="00CD2593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нормативного правового акта, утверждающего порядок предоставления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счёт средств местного бюджета  сельскохозяйственным товаропроизводителям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производство продукции животноводства</w:t>
      </w:r>
      <w:r w:rsidR="002F5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AD6D47" w:rsidRPr="00CD2593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нормативного правового акта, утверждающего порядок предоставления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субсидий за счёт средств местного бюджета  сельскохозяйственным товаропроизводителям</w:t>
      </w:r>
      <w:r w:rsidR="007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организациям агропромышленного комплекса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2F5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сельскохозяйственным товаропроизводителям,  осуществляющим свою деятельность на территории Самарской области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Варианта 2 решения проблем</w:t>
      </w:r>
      <w:r w:rsidRPr="00954F2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54F23" w:rsidRPr="00954F23">
        <w:rPr>
          <w:rFonts w:ascii="Times New Roman" w:hAnsi="Times New Roman" w:cs="Times New Roman"/>
          <w:sz w:val="28"/>
          <w:szCs w:val="28"/>
        </w:rPr>
        <w:t xml:space="preserve"> </w:t>
      </w:r>
      <w:r w:rsidR="00954F23" w:rsidRPr="009B0B1B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954F23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="00954F23"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="00954F23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Самарской области в сфере сельского хозяйства, не смогут получить указанную государственную  поддержку</w:t>
      </w:r>
      <w:r w:rsidRPr="00954F23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6. Выбранный вариант решения проблемы</w:t>
      </w:r>
    </w:p>
    <w:p w:rsidR="00EE6BA1" w:rsidRPr="00CD2593" w:rsidRDefault="008F0C30" w:rsidP="00EE6BA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2FC">
        <w:rPr>
          <w:rFonts w:ascii="Times New Roman" w:hAnsi="Times New Roman"/>
          <w:b w:val="0"/>
          <w:sz w:val="28"/>
          <w:szCs w:val="28"/>
        </w:rPr>
        <w:t>предпочтительным вариантом является Вариант 1 в силу следующего: выбранный способ решения проблемы позволит оказывать эффективную государственную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счёт средств местного бюджета  сельскохозяйственным товаропроизводителям, осуществляющим свою деятельность на территории муниципального района Волжский Самарской 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AE107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Справка о проведении публичных консультаций</w:t>
      </w:r>
    </w:p>
    <w:p w:rsidR="00880B18" w:rsidRPr="004F26F2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F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4D07" w:rsidRPr="00214D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304C31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 w:rsidR="00214D07" w:rsidRPr="0021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АПК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Самарской области в сфере сельского хозяйства, уполномоченный   по защите прав предпринимателей.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 нормативного правового акта на официальном сайте Администрации </w:t>
      </w:r>
      <w:r w:rsidR="00304C31"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6C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166" w:rsidRDefault="00EC1166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D07" w:rsidRDefault="00214D07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6C" w:rsidRDefault="00214D07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 w:rsidR="00676DF2">
        <w:rPr>
          <w:rFonts w:ascii="Times New Roman" w:hAnsi="Times New Roman" w:cs="Times New Roman"/>
          <w:sz w:val="28"/>
          <w:szCs w:val="28"/>
        </w:rPr>
        <w:t xml:space="preserve"> </w:t>
      </w:r>
      <w:r w:rsidR="00D4496C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D4496C" w:rsidRDefault="00D4496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7117DF" w:rsidRDefault="00D4496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r w:rsidR="0021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</w:t>
      </w:r>
      <w:r w:rsidR="00150E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18BF">
        <w:rPr>
          <w:rFonts w:ascii="Times New Roman" w:hAnsi="Times New Roman" w:cs="Times New Roman"/>
          <w:sz w:val="28"/>
          <w:szCs w:val="28"/>
        </w:rPr>
        <w:t xml:space="preserve"> </w:t>
      </w:r>
      <w:r w:rsidR="00676DF2">
        <w:rPr>
          <w:rFonts w:ascii="Times New Roman" w:hAnsi="Times New Roman" w:cs="Times New Roman"/>
          <w:sz w:val="28"/>
          <w:szCs w:val="28"/>
        </w:rPr>
        <w:t xml:space="preserve">  </w:t>
      </w:r>
      <w:r w:rsidR="00214D0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1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07">
        <w:rPr>
          <w:rFonts w:ascii="Times New Roman" w:hAnsi="Times New Roman" w:cs="Times New Roman"/>
          <w:sz w:val="28"/>
          <w:szCs w:val="28"/>
        </w:rPr>
        <w:t>Т.Н.Ильичева</w:t>
      </w:r>
      <w:proofErr w:type="spellEnd"/>
    </w:p>
    <w:sectPr w:rsidR="007117DF" w:rsidSect="0021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06" w:rsidRDefault="00FB0906" w:rsidP="00310CA0">
      <w:pPr>
        <w:spacing w:after="0" w:line="240" w:lineRule="auto"/>
      </w:pPr>
      <w:r>
        <w:separator/>
      </w:r>
    </w:p>
  </w:endnote>
  <w:endnote w:type="continuationSeparator" w:id="0">
    <w:p w:rsidR="00FB0906" w:rsidRDefault="00FB0906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06" w:rsidRDefault="00FB0906" w:rsidP="00310CA0">
      <w:pPr>
        <w:spacing w:after="0" w:line="240" w:lineRule="auto"/>
      </w:pPr>
      <w:r>
        <w:separator/>
      </w:r>
    </w:p>
  </w:footnote>
  <w:footnote w:type="continuationSeparator" w:id="0">
    <w:p w:rsidR="00FB0906" w:rsidRDefault="00FB0906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18"/>
    <w:rsid w:val="00015D6D"/>
    <w:rsid w:val="00066F45"/>
    <w:rsid w:val="000B0A2F"/>
    <w:rsid w:val="00150E9C"/>
    <w:rsid w:val="00164941"/>
    <w:rsid w:val="001946EB"/>
    <w:rsid w:val="001C51E9"/>
    <w:rsid w:val="001D047F"/>
    <w:rsid w:val="001D6E6E"/>
    <w:rsid w:val="00214D07"/>
    <w:rsid w:val="002F503A"/>
    <w:rsid w:val="002F68AB"/>
    <w:rsid w:val="00304C31"/>
    <w:rsid w:val="00310CA0"/>
    <w:rsid w:val="004243D3"/>
    <w:rsid w:val="00442466"/>
    <w:rsid w:val="004567C8"/>
    <w:rsid w:val="004A31BD"/>
    <w:rsid w:val="004F26F2"/>
    <w:rsid w:val="00551F1D"/>
    <w:rsid w:val="0058575F"/>
    <w:rsid w:val="005A32FC"/>
    <w:rsid w:val="005D6F1B"/>
    <w:rsid w:val="005E66AB"/>
    <w:rsid w:val="00602B39"/>
    <w:rsid w:val="006618BF"/>
    <w:rsid w:val="00676DF2"/>
    <w:rsid w:val="006845F5"/>
    <w:rsid w:val="006A0C2D"/>
    <w:rsid w:val="006B43E3"/>
    <w:rsid w:val="006D7890"/>
    <w:rsid w:val="007117DF"/>
    <w:rsid w:val="007218EC"/>
    <w:rsid w:val="0076073A"/>
    <w:rsid w:val="00776D29"/>
    <w:rsid w:val="007B2BE4"/>
    <w:rsid w:val="00880B18"/>
    <w:rsid w:val="008B51BC"/>
    <w:rsid w:val="008F0C30"/>
    <w:rsid w:val="00954F23"/>
    <w:rsid w:val="009B0B1B"/>
    <w:rsid w:val="009E1503"/>
    <w:rsid w:val="00A163D5"/>
    <w:rsid w:val="00A67BDD"/>
    <w:rsid w:val="00A8119A"/>
    <w:rsid w:val="00AA7EA9"/>
    <w:rsid w:val="00AB6C31"/>
    <w:rsid w:val="00AC42B1"/>
    <w:rsid w:val="00AD6D47"/>
    <w:rsid w:val="00AE1073"/>
    <w:rsid w:val="00AF331A"/>
    <w:rsid w:val="00B7223C"/>
    <w:rsid w:val="00BD4FEF"/>
    <w:rsid w:val="00BF2E54"/>
    <w:rsid w:val="00C44744"/>
    <w:rsid w:val="00C54B45"/>
    <w:rsid w:val="00CB02F3"/>
    <w:rsid w:val="00CD2593"/>
    <w:rsid w:val="00CF7FDC"/>
    <w:rsid w:val="00D33ECB"/>
    <w:rsid w:val="00D4496C"/>
    <w:rsid w:val="00D506FC"/>
    <w:rsid w:val="00D6390B"/>
    <w:rsid w:val="00D72275"/>
    <w:rsid w:val="00D82131"/>
    <w:rsid w:val="00DB6D66"/>
    <w:rsid w:val="00DC16BA"/>
    <w:rsid w:val="00DE7456"/>
    <w:rsid w:val="00DE78F6"/>
    <w:rsid w:val="00E21A5F"/>
    <w:rsid w:val="00E33951"/>
    <w:rsid w:val="00E45608"/>
    <w:rsid w:val="00EC1166"/>
    <w:rsid w:val="00EE507D"/>
    <w:rsid w:val="00EE6BA1"/>
    <w:rsid w:val="00F26093"/>
    <w:rsid w:val="00F30163"/>
    <w:rsid w:val="00F75082"/>
    <w:rsid w:val="00FB0906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CA0"/>
  </w:style>
  <w:style w:type="paragraph" w:styleId="a7">
    <w:name w:val="footer"/>
    <w:basedOn w:val="a"/>
    <w:link w:val="a8"/>
    <w:uiPriority w:val="99"/>
    <w:semiHidden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Zalman_1</cp:lastModifiedBy>
  <cp:revision>41</cp:revision>
  <cp:lastPrinted>2019-09-23T05:38:00Z</cp:lastPrinted>
  <dcterms:created xsi:type="dcterms:W3CDTF">2017-04-11T05:18:00Z</dcterms:created>
  <dcterms:modified xsi:type="dcterms:W3CDTF">2020-10-09T09:20:00Z</dcterms:modified>
</cp:coreProperties>
</file>