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8" w:rsidRPr="004F5E12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12" w:rsidRPr="004F5E12" w:rsidRDefault="004F5E12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3F8" w:rsidRPr="004F5E12" w:rsidRDefault="00FB03F8" w:rsidP="004F5E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E12">
        <w:rPr>
          <w:rFonts w:ascii="Times New Roman" w:hAnsi="Times New Roman" w:cs="Times New Roman"/>
          <w:b/>
          <w:sz w:val="32"/>
          <w:szCs w:val="32"/>
        </w:rPr>
        <w:t>М</w:t>
      </w:r>
      <w:r w:rsidRPr="004F5E12">
        <w:rPr>
          <w:rFonts w:ascii="Times New Roman" w:eastAsia="Calibri" w:hAnsi="Times New Roman" w:cs="Times New Roman"/>
          <w:b/>
          <w:sz w:val="32"/>
          <w:szCs w:val="32"/>
        </w:rPr>
        <w:t>етодически</w:t>
      </w:r>
      <w:r w:rsidRPr="004F5E12">
        <w:rPr>
          <w:rFonts w:ascii="Times New Roman" w:hAnsi="Times New Roman" w:cs="Times New Roman"/>
          <w:b/>
          <w:sz w:val="32"/>
          <w:szCs w:val="32"/>
        </w:rPr>
        <w:t>е</w:t>
      </w:r>
      <w:r w:rsidRPr="004F5E12">
        <w:rPr>
          <w:rFonts w:ascii="Times New Roman" w:eastAsia="Calibri" w:hAnsi="Times New Roman" w:cs="Times New Roman"/>
          <w:b/>
          <w:sz w:val="32"/>
          <w:szCs w:val="32"/>
        </w:rPr>
        <w:t xml:space="preserve"> рекомендаци</w:t>
      </w:r>
      <w:r w:rsidRPr="004F5E12">
        <w:rPr>
          <w:rFonts w:ascii="Times New Roman" w:hAnsi="Times New Roman" w:cs="Times New Roman"/>
          <w:b/>
          <w:sz w:val="32"/>
          <w:szCs w:val="32"/>
        </w:rPr>
        <w:t>и</w:t>
      </w:r>
    </w:p>
    <w:p w:rsidR="00FB03F8" w:rsidRPr="004F5E12" w:rsidRDefault="00FB03F8" w:rsidP="004F5E1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E12">
        <w:rPr>
          <w:rFonts w:ascii="Times New Roman" w:eastAsia="Calibri" w:hAnsi="Times New Roman" w:cs="Times New Roman"/>
          <w:b/>
          <w:sz w:val="32"/>
          <w:szCs w:val="32"/>
        </w:rPr>
        <w:t>для работодателей по организации и осуществлению контроля</w:t>
      </w:r>
    </w:p>
    <w:p w:rsidR="00072D71" w:rsidRPr="004F5E12" w:rsidRDefault="00FB03F8" w:rsidP="004F5E1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E12">
        <w:rPr>
          <w:rFonts w:ascii="Times New Roman" w:eastAsia="Calibri" w:hAnsi="Times New Roman" w:cs="Times New Roman"/>
          <w:b/>
          <w:sz w:val="32"/>
          <w:szCs w:val="32"/>
        </w:rPr>
        <w:t>за соблюдением требований охраны труда в организации</w:t>
      </w:r>
    </w:p>
    <w:p w:rsidR="00FB03F8" w:rsidRPr="004F5E12" w:rsidRDefault="00FB03F8" w:rsidP="004F5E1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03F8" w:rsidRPr="004F5E12" w:rsidRDefault="00FB03F8" w:rsidP="004F5E1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F8" w:rsidRDefault="00FB03F8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E12" w:rsidRDefault="004F5E12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E12" w:rsidRPr="004F5E12" w:rsidRDefault="004F5E12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F8" w:rsidRPr="004F5E12" w:rsidRDefault="00FB03F8" w:rsidP="004F5E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E12" w:rsidRDefault="006301E1" w:rsidP="00FB352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4F5E12" w:rsidRPr="004F5E12" w:rsidRDefault="00FB03F8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>1.1. Методические рекомендации по организации и осуществлению</w:t>
      </w:r>
      <w:r w:rsidRPr="004F5E12">
        <w:rPr>
          <w:rFonts w:ascii="Times New Roman" w:hAnsi="Times New Roman" w:cs="Times New Roman"/>
          <w:sz w:val="24"/>
          <w:szCs w:val="24"/>
        </w:rPr>
        <w:br/>
        <w:t>контроля за соблюдением требований охраны труда в организации (далее -</w:t>
      </w:r>
      <w:r w:rsidRPr="004F5E12">
        <w:rPr>
          <w:rFonts w:ascii="Times New Roman" w:hAnsi="Times New Roman" w:cs="Times New Roman"/>
          <w:sz w:val="24"/>
          <w:szCs w:val="24"/>
        </w:rPr>
        <w:br/>
        <w:t>рекомендации) разработаны на основе законодательных и иных нормативных</w:t>
      </w:r>
      <w:r w:rsidRPr="004F5E12">
        <w:rPr>
          <w:rFonts w:ascii="Times New Roman" w:hAnsi="Times New Roman" w:cs="Times New Roman"/>
          <w:sz w:val="24"/>
          <w:szCs w:val="24"/>
        </w:rPr>
        <w:br/>
        <w:t>правовых актов об охране труда в соответствии со статьями 212, 217, 218</w:t>
      </w:r>
      <w:r w:rsidRPr="004F5E12">
        <w:rPr>
          <w:rFonts w:ascii="Times New Roman" w:hAnsi="Times New Roman" w:cs="Times New Roman"/>
          <w:sz w:val="24"/>
          <w:szCs w:val="24"/>
        </w:rPr>
        <w:br/>
        <w:t xml:space="preserve">Трудового кодекса Российской Федерации; государственным стандартом ГОСТ </w:t>
      </w:r>
      <w:proofErr w:type="gramStart"/>
      <w:r w:rsidRPr="004F5E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E12">
        <w:rPr>
          <w:rFonts w:ascii="Times New Roman" w:hAnsi="Times New Roman" w:cs="Times New Roman"/>
          <w:sz w:val="24"/>
          <w:szCs w:val="24"/>
        </w:rPr>
        <w:br/>
        <w:t>12.0.007-2009 «Система стандартов безопасности труда. Система управления</w:t>
      </w:r>
      <w:r w:rsidRPr="004F5E12">
        <w:rPr>
          <w:rFonts w:ascii="Times New Roman" w:hAnsi="Times New Roman" w:cs="Times New Roman"/>
          <w:sz w:val="24"/>
          <w:szCs w:val="24"/>
        </w:rPr>
        <w:br/>
        <w:t>охраной труда в организации. Общие требования по разработке, применению,</w:t>
      </w:r>
      <w:r w:rsidRPr="004F5E12">
        <w:rPr>
          <w:rFonts w:ascii="Times New Roman" w:hAnsi="Times New Roman" w:cs="Times New Roman"/>
          <w:sz w:val="24"/>
          <w:szCs w:val="24"/>
        </w:rPr>
        <w:br/>
        <w:t>оценке и совершенствованию», Типового положения о системе управления</w:t>
      </w:r>
      <w:r w:rsidRPr="004F5E12">
        <w:rPr>
          <w:rFonts w:ascii="Times New Roman" w:hAnsi="Times New Roman" w:cs="Times New Roman"/>
          <w:sz w:val="24"/>
          <w:szCs w:val="24"/>
        </w:rPr>
        <w:br/>
        <w:t xml:space="preserve">охраной труда, утвержденного приказом Минтруда России от 19.08.2016 </w:t>
      </w:r>
      <w:r w:rsidR="004F5E12" w:rsidRPr="004F5E12">
        <w:rPr>
          <w:rFonts w:ascii="Times New Roman" w:hAnsi="Times New Roman" w:cs="Times New Roman"/>
          <w:sz w:val="24"/>
          <w:szCs w:val="24"/>
        </w:rPr>
        <w:t>№ 438н.</w:t>
      </w:r>
    </w:p>
    <w:p w:rsidR="004F5E12" w:rsidRPr="004F5E12" w:rsidRDefault="00FB03F8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>1.2. Рекомендации предназначены для оказания помощи работодателям в</w:t>
      </w:r>
      <w:r w:rsidRPr="004F5E12">
        <w:rPr>
          <w:rFonts w:ascii="Times New Roman" w:hAnsi="Times New Roman" w:cs="Times New Roman"/>
          <w:sz w:val="24"/>
          <w:szCs w:val="24"/>
        </w:rPr>
        <w:br/>
        <w:t>организации и осуществлении контроля за соблюдением требований охраны</w:t>
      </w:r>
      <w:r w:rsidRPr="004F5E12">
        <w:rPr>
          <w:rFonts w:ascii="Times New Roman" w:hAnsi="Times New Roman" w:cs="Times New Roman"/>
          <w:sz w:val="24"/>
          <w:szCs w:val="24"/>
        </w:rPr>
        <w:br/>
        <w:t>труда и применимы для организаций всех организационно-правовых форм и форм</w:t>
      </w:r>
      <w:r w:rsidRPr="004F5E12">
        <w:rPr>
          <w:rFonts w:ascii="Times New Roman" w:hAnsi="Times New Roman" w:cs="Times New Roman"/>
          <w:sz w:val="24"/>
          <w:szCs w:val="24"/>
        </w:rPr>
        <w:br/>
        <w:t xml:space="preserve">собственности независимо от </w:t>
      </w:r>
      <w:proofErr w:type="gramStart"/>
      <w:r w:rsidRPr="004F5E1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4F5E12">
        <w:rPr>
          <w:rFonts w:ascii="Times New Roman" w:hAnsi="Times New Roman" w:cs="Times New Roman"/>
          <w:sz w:val="24"/>
          <w:szCs w:val="24"/>
        </w:rPr>
        <w:t xml:space="preserve"> работающих и ви</w:t>
      </w:r>
      <w:r w:rsidR="004F5E12" w:rsidRPr="004F5E12">
        <w:rPr>
          <w:rFonts w:ascii="Times New Roman" w:hAnsi="Times New Roman" w:cs="Times New Roman"/>
          <w:sz w:val="24"/>
          <w:szCs w:val="24"/>
        </w:rPr>
        <w:t>дов экономической</w:t>
      </w:r>
      <w:r w:rsidR="004F5E12" w:rsidRPr="004F5E12">
        <w:rPr>
          <w:rFonts w:ascii="Times New Roman" w:hAnsi="Times New Roman" w:cs="Times New Roman"/>
          <w:sz w:val="24"/>
          <w:szCs w:val="24"/>
        </w:rPr>
        <w:br/>
        <w:t>деятельности.</w:t>
      </w:r>
    </w:p>
    <w:p w:rsidR="004F5E12" w:rsidRPr="004F5E12" w:rsidRDefault="00FB03F8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F5E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E12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в организации</w:t>
      </w:r>
      <w:r w:rsidRPr="004F5E12">
        <w:rPr>
          <w:rFonts w:ascii="Times New Roman" w:hAnsi="Times New Roman" w:cs="Times New Roman"/>
          <w:sz w:val="24"/>
          <w:szCs w:val="24"/>
        </w:rPr>
        <w:br/>
        <w:t>осуществляется работодателем (его представителем) и должностными лицами</w:t>
      </w:r>
      <w:r w:rsidRPr="004F5E12">
        <w:rPr>
          <w:rFonts w:ascii="Times New Roman" w:hAnsi="Times New Roman" w:cs="Times New Roman"/>
          <w:sz w:val="24"/>
          <w:szCs w:val="24"/>
        </w:rPr>
        <w:br/>
        <w:t>организации, от</w:t>
      </w:r>
      <w:r w:rsidR="004F5E12" w:rsidRPr="004F5E12">
        <w:rPr>
          <w:rFonts w:ascii="Times New Roman" w:hAnsi="Times New Roman" w:cs="Times New Roman"/>
          <w:sz w:val="24"/>
          <w:szCs w:val="24"/>
        </w:rPr>
        <w:t>ветственными за их обеспечение.</w:t>
      </w:r>
    </w:p>
    <w:p w:rsidR="004F5E12" w:rsidRPr="004F5E12" w:rsidRDefault="00FB03F8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1.4. Эффективность </w:t>
      </w:r>
      <w:proofErr w:type="gramStart"/>
      <w:r w:rsidRPr="004F5E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5E12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</w:t>
      </w:r>
      <w:r w:rsidR="004F5E12" w:rsidRPr="004F5E12">
        <w:rPr>
          <w:rFonts w:ascii="Times New Roman" w:hAnsi="Times New Roman" w:cs="Times New Roman"/>
          <w:sz w:val="24"/>
          <w:szCs w:val="24"/>
        </w:rPr>
        <w:t>уда в</w:t>
      </w:r>
      <w:r w:rsidR="004F5E12" w:rsidRPr="004F5E12">
        <w:rPr>
          <w:rFonts w:ascii="Times New Roman" w:hAnsi="Times New Roman" w:cs="Times New Roman"/>
          <w:sz w:val="24"/>
          <w:szCs w:val="24"/>
        </w:rPr>
        <w:br/>
        <w:t>организации определяется:</w:t>
      </w:r>
    </w:p>
    <w:p w:rsidR="004F5E12" w:rsidRPr="004F5E12" w:rsidRDefault="004F5E12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- </w:t>
      </w:r>
      <w:r w:rsidR="00FB03F8" w:rsidRPr="004F5E12">
        <w:rPr>
          <w:rFonts w:ascii="Times New Roman" w:hAnsi="Times New Roman" w:cs="Times New Roman"/>
          <w:sz w:val="24"/>
          <w:szCs w:val="24"/>
        </w:rPr>
        <w:t>политикой работодателя в об</w:t>
      </w:r>
      <w:r w:rsidRPr="004F5E12">
        <w:rPr>
          <w:rFonts w:ascii="Times New Roman" w:hAnsi="Times New Roman" w:cs="Times New Roman"/>
          <w:sz w:val="24"/>
          <w:szCs w:val="24"/>
        </w:rPr>
        <w:t>ласти управления охраной труда;</w:t>
      </w:r>
    </w:p>
    <w:p w:rsidR="004F5E12" w:rsidRPr="004F5E12" w:rsidRDefault="004F5E12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- </w:t>
      </w:r>
      <w:r w:rsidR="00FB03F8" w:rsidRPr="004F5E12">
        <w:rPr>
          <w:rFonts w:ascii="Times New Roman" w:hAnsi="Times New Roman" w:cs="Times New Roman"/>
          <w:sz w:val="24"/>
          <w:szCs w:val="24"/>
        </w:rPr>
        <w:t>подготовкой персонала органи</w:t>
      </w:r>
      <w:r w:rsidRPr="004F5E12">
        <w:rPr>
          <w:rFonts w:ascii="Times New Roman" w:hAnsi="Times New Roman" w:cs="Times New Roman"/>
          <w:sz w:val="24"/>
          <w:szCs w:val="24"/>
        </w:rPr>
        <w:t>зации по вопросам охраны труда;</w:t>
      </w:r>
    </w:p>
    <w:p w:rsidR="004F5E12" w:rsidRPr="004F5E12" w:rsidRDefault="004F5E12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- </w:t>
      </w:r>
      <w:r w:rsidR="00FB03F8" w:rsidRPr="004F5E12">
        <w:rPr>
          <w:rFonts w:ascii="Times New Roman" w:hAnsi="Times New Roman" w:cs="Times New Roman"/>
          <w:sz w:val="24"/>
          <w:szCs w:val="24"/>
        </w:rPr>
        <w:t>постоянным улучшением условий и охраны труда на рабочих мест</w:t>
      </w:r>
      <w:r w:rsidRPr="004F5E12">
        <w:rPr>
          <w:rFonts w:ascii="Times New Roman" w:hAnsi="Times New Roman" w:cs="Times New Roman"/>
          <w:sz w:val="24"/>
          <w:szCs w:val="24"/>
        </w:rPr>
        <w:t>ах.</w:t>
      </w:r>
    </w:p>
    <w:p w:rsidR="000A4AB3" w:rsidRPr="00C8082C" w:rsidRDefault="000A4AB3" w:rsidP="000A4AB3">
      <w:pPr>
        <w:tabs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3F8" w:rsidRPr="004F5E12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8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Постоянный контроль состояния условий и охраны труда на рабочих местах – одно из действенных сре</w:t>
      </w:r>
      <w:proofErr w:type="gramStart"/>
      <w:r w:rsidRPr="00C808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дств пр</w:t>
      </w:r>
      <w:proofErr w:type="gramEnd"/>
      <w:r w:rsidRPr="00C808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едупреждения аварий, инцидентов, производственного травматизма и профессиональных заболеваний – осуществляется путем оперативного выявления отклонений от требований охраны труда с оперативным принятием необходимых мер по их устранению.</w:t>
      </w:r>
    </w:p>
    <w:p w:rsidR="004F5E12" w:rsidRPr="004F5E12" w:rsidRDefault="000A4AB3" w:rsidP="000A4AB3">
      <w:pPr>
        <w:tabs>
          <w:tab w:val="left" w:pos="709"/>
          <w:tab w:val="left" w:pos="993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FB03F8" w:rsidRPr="004F5E12">
        <w:rPr>
          <w:rFonts w:ascii="Times New Roman" w:hAnsi="Times New Roman" w:cs="Times New Roman"/>
          <w:sz w:val="24"/>
          <w:szCs w:val="24"/>
        </w:rPr>
        <w:t xml:space="preserve">Вопросы организации и осуществления </w:t>
      </w:r>
      <w:proofErr w:type="gramStart"/>
      <w:r w:rsidR="00FB03F8" w:rsidRPr="004F5E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03F8" w:rsidRPr="004F5E1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FB03F8" w:rsidRPr="004F5E12">
        <w:rPr>
          <w:rFonts w:ascii="Times New Roman" w:hAnsi="Times New Roman" w:cs="Times New Roman"/>
          <w:sz w:val="24"/>
          <w:szCs w:val="24"/>
        </w:rPr>
        <w:br/>
        <w:t>требований охраны труда могут решаться в рамках коллективного договора и</w:t>
      </w:r>
      <w:r w:rsidR="00FB03F8" w:rsidRPr="004F5E12">
        <w:rPr>
          <w:rFonts w:ascii="Times New Roman" w:hAnsi="Times New Roman" w:cs="Times New Roman"/>
          <w:sz w:val="24"/>
          <w:szCs w:val="24"/>
        </w:rPr>
        <w:br/>
        <w:t>соглашения по охране труда или принятия иного локального нормативного акта</w:t>
      </w:r>
      <w:r w:rsidR="00FB03F8" w:rsidRPr="004F5E12">
        <w:rPr>
          <w:rFonts w:ascii="Times New Roman" w:hAnsi="Times New Roman" w:cs="Times New Roman"/>
          <w:sz w:val="24"/>
          <w:szCs w:val="24"/>
        </w:rPr>
        <w:br/>
        <w:t>организации во взаимодействии с органами государственного надзора и контроля,</w:t>
      </w:r>
      <w:r w:rsidR="00FB03F8" w:rsidRPr="004F5E12">
        <w:rPr>
          <w:rFonts w:ascii="Times New Roman" w:hAnsi="Times New Roman" w:cs="Times New Roman"/>
          <w:sz w:val="24"/>
          <w:szCs w:val="24"/>
        </w:rPr>
        <w:br/>
        <w:t>общественного контроля и другими заинтересованными органами</w:t>
      </w:r>
      <w:r w:rsidR="004F5E12" w:rsidRPr="004F5E12">
        <w:rPr>
          <w:rFonts w:ascii="Times New Roman" w:hAnsi="Times New Roman" w:cs="Times New Roman"/>
          <w:sz w:val="24"/>
          <w:szCs w:val="24"/>
        </w:rPr>
        <w:t>.</w:t>
      </w:r>
    </w:p>
    <w:p w:rsidR="00FB3523" w:rsidRDefault="00FB3523" w:rsidP="004F5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E12" w:rsidRPr="004F5E12" w:rsidRDefault="004F5E12" w:rsidP="00FB352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>2. Цели и задачи контроля</w:t>
      </w:r>
    </w:p>
    <w:p w:rsidR="008E1C94" w:rsidRDefault="00FB3523" w:rsidP="00FB3523">
      <w:pPr>
        <w:tabs>
          <w:tab w:val="left" w:pos="709"/>
          <w:tab w:val="left" w:pos="1134"/>
          <w:tab w:val="left" w:pos="184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FB03F8" w:rsidRPr="004F5E12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профилактическая работа по </w:t>
      </w:r>
      <w:r w:rsidR="008E1C94" w:rsidRPr="008E1C9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предупреждению травматизма и профессиональных заболеваний в организации на основе применения современных принципов и методов, а также непрерывно</w:t>
      </w:r>
      <w:r w:rsidR="000A4AB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е</w:t>
      </w:r>
      <w:r w:rsidR="008E1C94" w:rsidRPr="008E1C9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совершенствовани</w:t>
      </w:r>
      <w:r w:rsidR="000A4AB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е</w:t>
      </w:r>
      <w:r w:rsidR="008E1C94" w:rsidRPr="008E1C9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деятельности по обеспечению охраны труда в организации.</w:t>
      </w:r>
      <w:r w:rsidR="008E1C94" w:rsidRPr="004F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12" w:rsidRPr="004F5E12" w:rsidRDefault="004F5E12" w:rsidP="004F5E1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2.2. </w:t>
      </w:r>
      <w:r w:rsidR="00FB3523">
        <w:rPr>
          <w:rFonts w:ascii="Times New Roman" w:hAnsi="Times New Roman" w:cs="Times New Roman"/>
          <w:sz w:val="24"/>
          <w:szCs w:val="24"/>
        </w:rPr>
        <w:t>Задачи:</w:t>
      </w:r>
    </w:p>
    <w:p w:rsidR="00FB03F8" w:rsidRPr="004F5E12" w:rsidRDefault="004F5E12" w:rsidP="00A53743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 xml:space="preserve">- </w:t>
      </w:r>
      <w:r w:rsidR="00FB03F8" w:rsidRPr="004F5E12">
        <w:rPr>
          <w:rFonts w:ascii="Times New Roman" w:hAnsi="Times New Roman" w:cs="Times New Roman"/>
          <w:sz w:val="24"/>
          <w:szCs w:val="24"/>
        </w:rPr>
        <w:t>выявление и предупреждение нарушений государственных нормативных</w:t>
      </w:r>
      <w:r w:rsidR="00FB03F8" w:rsidRPr="004F5E12">
        <w:rPr>
          <w:rFonts w:ascii="Times New Roman" w:hAnsi="Times New Roman" w:cs="Times New Roman"/>
          <w:sz w:val="24"/>
          <w:szCs w:val="24"/>
        </w:rPr>
        <w:br/>
        <w:t>требований охраны труда (далее - требования охраны труда);</w:t>
      </w:r>
    </w:p>
    <w:p w:rsidR="004F5E12" w:rsidRPr="004F5E12" w:rsidRDefault="004F5E12" w:rsidP="00A53743">
      <w:pPr>
        <w:tabs>
          <w:tab w:val="left" w:pos="709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t>-</w:t>
      </w:r>
      <w:r w:rsidRPr="004F5E12">
        <w:rPr>
          <w:rFonts w:ascii="Times New Roman" w:hAnsi="Times New Roman" w:cs="Times New Roman"/>
          <w:sz w:val="24"/>
          <w:szCs w:val="24"/>
        </w:rPr>
        <w:tab/>
        <w:t>оценка состояния условий труда работников, безопасности</w:t>
      </w:r>
      <w:r w:rsidRPr="004F5E12">
        <w:rPr>
          <w:rFonts w:ascii="Times New Roman" w:hAnsi="Times New Roman" w:cs="Times New Roman"/>
          <w:sz w:val="24"/>
          <w:szCs w:val="24"/>
        </w:rPr>
        <w:br/>
        <w:t>производственных процессов, оборудования, приспособлений, инструмента,</w:t>
      </w:r>
      <w:r w:rsidRPr="004F5E12">
        <w:rPr>
          <w:rFonts w:ascii="Times New Roman" w:hAnsi="Times New Roman" w:cs="Times New Roman"/>
          <w:sz w:val="24"/>
          <w:szCs w:val="24"/>
        </w:rPr>
        <w:br/>
        <w:t>сырья и материалов, эффективности применения средств защиты работниками;</w:t>
      </w:r>
    </w:p>
    <w:p w:rsidR="004F5E12" w:rsidRDefault="004F5E12" w:rsidP="00A53743">
      <w:pPr>
        <w:tabs>
          <w:tab w:val="left" w:pos="709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E12">
        <w:rPr>
          <w:rFonts w:ascii="Times New Roman" w:hAnsi="Times New Roman" w:cs="Times New Roman"/>
          <w:sz w:val="24"/>
          <w:szCs w:val="24"/>
        </w:rPr>
        <w:lastRenderedPageBreak/>
        <w:t>- выполнение работниками должностных обязанностей по охране труда и</w:t>
      </w:r>
      <w:r w:rsidRPr="004F5E12">
        <w:rPr>
          <w:rFonts w:ascii="Times New Roman" w:hAnsi="Times New Roman" w:cs="Times New Roman"/>
          <w:sz w:val="24"/>
          <w:szCs w:val="24"/>
        </w:rPr>
        <w:br/>
        <w:t>требований локальных нормативных актов по охране труда;</w:t>
      </w:r>
      <w:r w:rsidRPr="004F5E12">
        <w:rPr>
          <w:rFonts w:ascii="Times New Roman" w:hAnsi="Times New Roman" w:cs="Times New Roman"/>
          <w:sz w:val="24"/>
          <w:szCs w:val="24"/>
        </w:rPr>
        <w:br/>
        <w:t>- принятие мер по устранению выявленных нарушений требований охраны</w:t>
      </w:r>
      <w:r w:rsidRPr="004F5E12">
        <w:rPr>
          <w:rFonts w:ascii="Times New Roman" w:hAnsi="Times New Roman" w:cs="Times New Roman"/>
          <w:sz w:val="24"/>
          <w:szCs w:val="24"/>
        </w:rPr>
        <w:br/>
        <w:t>труда.</w:t>
      </w:r>
    </w:p>
    <w:p w:rsidR="00A53743" w:rsidRPr="004F5E12" w:rsidRDefault="00A53743" w:rsidP="00A53743">
      <w:pPr>
        <w:tabs>
          <w:tab w:val="left" w:pos="709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53743" w:rsidRDefault="00A53743" w:rsidP="00B112DA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Основные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F5E12" w:rsidRPr="00A537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A53743" w:rsidRDefault="004F5E12" w:rsidP="000A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 xml:space="preserve">2.1. К основным видам </w:t>
      </w:r>
      <w:proofErr w:type="gramStart"/>
      <w:r w:rsidRPr="00A53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3743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</w:t>
      </w:r>
      <w:r w:rsidR="00A53743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A53743">
        <w:rPr>
          <w:rFonts w:ascii="Times New Roman" w:hAnsi="Times New Roman" w:cs="Times New Roman"/>
          <w:sz w:val="24"/>
          <w:szCs w:val="24"/>
        </w:rPr>
        <w:br/>
        <w:t>в организации относятся:</w:t>
      </w:r>
    </w:p>
    <w:p w:rsidR="00B112DA" w:rsidRDefault="00A53743" w:rsidP="000A4AB3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112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безопасностью работников при эксплуатации зданий,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сооружений, оборудования, осуществлении технологических процессов, а также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применяемыми в производстве инстр</w:t>
      </w:r>
      <w:r w:rsidR="00B112DA">
        <w:rPr>
          <w:rFonts w:ascii="Times New Roman" w:hAnsi="Times New Roman" w:cs="Times New Roman"/>
          <w:sz w:val="24"/>
          <w:szCs w:val="24"/>
        </w:rPr>
        <w:t>ументами, сырьем и материалами;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своевременным приобретением и обеспечением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работников сертифицированными средствами индивидуальной защиты,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смывающими</w:t>
      </w:r>
      <w:r>
        <w:rPr>
          <w:rFonts w:ascii="Times New Roman" w:hAnsi="Times New Roman" w:cs="Times New Roman"/>
          <w:sz w:val="24"/>
          <w:szCs w:val="24"/>
        </w:rPr>
        <w:t xml:space="preserve"> и обезвреживающими средствами;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правильностью применения работниками средств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индиви</w:t>
      </w:r>
      <w:r>
        <w:rPr>
          <w:rFonts w:ascii="Times New Roman" w:hAnsi="Times New Roman" w:cs="Times New Roman"/>
          <w:sz w:val="24"/>
          <w:szCs w:val="24"/>
        </w:rPr>
        <w:t>дуальной и коллективной защиты;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4F5E12" w:rsidRPr="00A5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состоянием у</w:t>
      </w:r>
      <w:r>
        <w:rPr>
          <w:rFonts w:ascii="Times New Roman" w:hAnsi="Times New Roman" w:cs="Times New Roman"/>
          <w:sz w:val="24"/>
          <w:szCs w:val="24"/>
        </w:rPr>
        <w:t>словий труда на рабочих местах;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4F5E12" w:rsidRPr="00A5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sz w:val="24"/>
          <w:szCs w:val="24"/>
        </w:rPr>
        <w:t>людением режима труда и отдыха;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4F5E12" w:rsidRPr="00A5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соблюдением правил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уровнем воздействия вредных и (или) опасных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производственных факторов на рабочих местах; обучением безопасным методам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и приемам выполнения работ и оказанием первой помощи лицам, пострадавшим в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результате несч</w:t>
      </w:r>
      <w:r>
        <w:rPr>
          <w:rFonts w:ascii="Times New Roman" w:hAnsi="Times New Roman" w:cs="Times New Roman"/>
          <w:sz w:val="24"/>
          <w:szCs w:val="24"/>
        </w:rPr>
        <w:t>астных случаев на производстве;</w:t>
      </w:r>
    </w:p>
    <w:p w:rsidR="00B112DA" w:rsidRDefault="00B112DA" w:rsidP="00B112DA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контроль за проведением специальной оценки условий труда;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контроль за проведением об</w:t>
      </w:r>
      <w:r>
        <w:rPr>
          <w:rFonts w:ascii="Times New Roman" w:hAnsi="Times New Roman" w:cs="Times New Roman"/>
          <w:sz w:val="24"/>
          <w:szCs w:val="24"/>
        </w:rPr>
        <w:t>язательных предварительных (при поступлении на</w:t>
      </w:r>
      <w:proofErr w:type="gramEnd"/>
    </w:p>
    <w:p w:rsidR="00B112DA" w:rsidRDefault="004F5E12" w:rsidP="00B112D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>работу) и периодических медицинских осмо</w:t>
      </w:r>
      <w:r w:rsidR="00B112DA">
        <w:rPr>
          <w:rFonts w:ascii="Times New Roman" w:hAnsi="Times New Roman" w:cs="Times New Roman"/>
          <w:sz w:val="24"/>
          <w:szCs w:val="24"/>
        </w:rPr>
        <w:t>тров (обследований) работников;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контроль за аварийными, чрезвычайными ситуациями, а также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угрозами террористических актов, сохранением жизни и здоровья работников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br/>
        <w:t>возникновении таких ситуаций;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контроль за своевременным и правильным проведением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расследования и учета несчастных случаев на производстве и профессиональных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заболеваний, реализацией мероприятий по устранению причин происшедших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несчастных случаев, а такж</w:t>
      </w:r>
      <w:r>
        <w:rPr>
          <w:rFonts w:ascii="Times New Roman" w:hAnsi="Times New Roman" w:cs="Times New Roman"/>
          <w:sz w:val="24"/>
          <w:szCs w:val="24"/>
        </w:rPr>
        <w:t>е профессиональных заболеваний;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контроль за санитарно-бытовым и лечебно-профилактич</w:t>
      </w:r>
      <w:r>
        <w:rPr>
          <w:rFonts w:ascii="Times New Roman" w:hAnsi="Times New Roman" w:cs="Times New Roman"/>
          <w:sz w:val="24"/>
          <w:szCs w:val="24"/>
        </w:rPr>
        <w:t>еским</w:t>
      </w:r>
      <w:r>
        <w:rPr>
          <w:rFonts w:ascii="Times New Roman" w:hAnsi="Times New Roman" w:cs="Times New Roman"/>
          <w:sz w:val="24"/>
          <w:szCs w:val="24"/>
        </w:rPr>
        <w:br/>
        <w:t>обслуживанием работников;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разработкой инструкций и программ обучения по охране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труда для работников;</w:t>
      </w:r>
    </w:p>
    <w:p w:rsidR="00B112DA" w:rsidRDefault="00B112DA" w:rsidP="00B112D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выполнением предписаний должностных лиц органов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государственного надзора и контроля за соблюдением трудового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законодательства и иных нормативных правовых актов, содержащих нормы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B112DA" w:rsidRDefault="00B112DA" w:rsidP="00B112D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2DA" w:rsidRDefault="004F5E12" w:rsidP="00B112D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3743">
        <w:rPr>
          <w:rFonts w:ascii="Times New Roman" w:hAnsi="Times New Roman" w:cs="Times New Roman"/>
          <w:sz w:val="24"/>
          <w:szCs w:val="24"/>
        </w:rPr>
        <w:t xml:space="preserve"> соблюдением требован</w:t>
      </w:r>
      <w:r w:rsidR="00B112DA">
        <w:rPr>
          <w:rFonts w:ascii="Times New Roman" w:hAnsi="Times New Roman" w:cs="Times New Roman"/>
          <w:sz w:val="24"/>
          <w:szCs w:val="24"/>
        </w:rPr>
        <w:t>ий охраны труда обеспечивается: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разработкой и утверждением организационно-распорядительных и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иных документов организации о назначении должностных лиц, ответственных за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</w:r>
      <w:r w:rsidR="004F5E12" w:rsidRPr="00A53743">
        <w:rPr>
          <w:rFonts w:ascii="Times New Roman" w:hAnsi="Times New Roman" w:cs="Times New Roman"/>
          <w:sz w:val="24"/>
          <w:szCs w:val="24"/>
        </w:rPr>
        <w:lastRenderedPageBreak/>
        <w:t>охрану труда, безопасную эксплуатацию зданий и сооружений, электрохозяйства,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газового хозяйства, грузоподъемных машин и механизмов, сосудов, работающих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под давлением, паровых и водогрейных</w:t>
      </w:r>
      <w:r>
        <w:rPr>
          <w:rFonts w:ascii="Times New Roman" w:hAnsi="Times New Roman" w:cs="Times New Roman"/>
          <w:sz w:val="24"/>
          <w:szCs w:val="24"/>
        </w:rPr>
        <w:t xml:space="preserve"> котлов и другого оборудования;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составлением и выполнением графиков проведения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соответствующими службами необходимых испытаний и технических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освидетельствований оборудования, машин и механизмов, предохранительных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приспособлений и защитных устройств, осмотров зданий и сооружений;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применением приборов, инструментов и оборудования для контроля вре</w:t>
      </w:r>
      <w:r>
        <w:rPr>
          <w:rFonts w:ascii="Times New Roman" w:hAnsi="Times New Roman" w:cs="Times New Roman"/>
          <w:sz w:val="24"/>
          <w:szCs w:val="24"/>
        </w:rPr>
        <w:t>дных</w:t>
      </w:r>
      <w:r>
        <w:rPr>
          <w:rFonts w:ascii="Times New Roman" w:hAnsi="Times New Roman" w:cs="Times New Roman"/>
          <w:sz w:val="24"/>
          <w:szCs w:val="24"/>
        </w:rPr>
        <w:br/>
        <w:t>производственных факторов;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соблюдением работниками требований технологической и иной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документации, содержащей требовани</w:t>
      </w:r>
      <w:r>
        <w:rPr>
          <w:rFonts w:ascii="Times New Roman" w:hAnsi="Times New Roman" w:cs="Times New Roman"/>
          <w:sz w:val="24"/>
          <w:szCs w:val="24"/>
        </w:rPr>
        <w:t>я к производственным процессам;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планированием мероприятий по улучшению условий и охраны труда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на основе анализа состояния охраны труда, производственного травматизма,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профессиональной заболеваемости и сп</w:t>
      </w:r>
      <w:r>
        <w:rPr>
          <w:rFonts w:ascii="Times New Roman" w:hAnsi="Times New Roman" w:cs="Times New Roman"/>
          <w:sz w:val="24"/>
          <w:szCs w:val="24"/>
        </w:rPr>
        <w:t>ециальной оценки условий труда;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стимулированием безопасности труда, поощрением работников за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активную работу по созданию и соблю</w:t>
      </w:r>
      <w:r>
        <w:rPr>
          <w:rFonts w:ascii="Times New Roman" w:hAnsi="Times New Roman" w:cs="Times New Roman"/>
          <w:sz w:val="24"/>
          <w:szCs w:val="24"/>
        </w:rPr>
        <w:t>дению безопасных условий труда;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привлечением к ответственности работников, виновных в нарушении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законодательных и иных нормативных правовых, а также локальных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нор</w:t>
      </w:r>
      <w:r>
        <w:rPr>
          <w:rFonts w:ascii="Times New Roman" w:hAnsi="Times New Roman" w:cs="Times New Roman"/>
          <w:sz w:val="24"/>
          <w:szCs w:val="24"/>
        </w:rPr>
        <w:t>мативных актов об охране труда.</w:t>
      </w:r>
    </w:p>
    <w:p w:rsidR="00B112DA" w:rsidRDefault="00B112DA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2DA" w:rsidRDefault="004F5E12" w:rsidP="00B112DA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 xml:space="preserve">3. Формы осуществления </w:t>
      </w:r>
      <w:proofErr w:type="gramStart"/>
      <w:r w:rsidRPr="00A53743">
        <w:rPr>
          <w:rFonts w:ascii="Times New Roman" w:hAnsi="Times New Roman" w:cs="Times New Roman"/>
          <w:sz w:val="24"/>
          <w:szCs w:val="24"/>
        </w:rPr>
        <w:t>контроля</w:t>
      </w:r>
      <w:r w:rsidRPr="00A53743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A53743">
        <w:rPr>
          <w:rFonts w:ascii="Times New Roman" w:hAnsi="Times New Roman" w:cs="Times New Roman"/>
          <w:sz w:val="24"/>
          <w:szCs w:val="24"/>
        </w:rPr>
        <w:t xml:space="preserve"> соблюдением требов</w:t>
      </w:r>
      <w:r w:rsidR="00B112DA">
        <w:rPr>
          <w:rFonts w:ascii="Times New Roman" w:hAnsi="Times New Roman" w:cs="Times New Roman"/>
          <w:sz w:val="24"/>
          <w:szCs w:val="24"/>
        </w:rPr>
        <w:t>аний охраны труда в организации</w:t>
      </w:r>
    </w:p>
    <w:p w:rsidR="00C8082C" w:rsidRPr="00C8082C" w:rsidRDefault="00C8082C" w:rsidP="00C8082C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</w:p>
    <w:p w:rsidR="00747DB3" w:rsidRDefault="00747DB3" w:rsidP="00B112D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 xml:space="preserve">3.1. Основными формами </w:t>
      </w:r>
      <w:proofErr w:type="gramStart"/>
      <w:r w:rsidR="004F5E12" w:rsidRPr="00A53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F5E12" w:rsidRPr="00A53743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труда в организации являются:</w:t>
      </w:r>
    </w:p>
    <w:p w:rsidR="0016532F" w:rsidRPr="0016532F" w:rsidRDefault="00C8082C" w:rsidP="000A4AB3">
      <w:pPr>
        <w:tabs>
          <w:tab w:val="left" w:pos="709"/>
          <w:tab w:val="left" w:pos="993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532F">
        <w:rPr>
          <w:rFonts w:ascii="Times New Roman" w:hAnsi="Times New Roman" w:cs="Times New Roman"/>
          <w:sz w:val="24"/>
          <w:szCs w:val="24"/>
        </w:rPr>
        <w:t xml:space="preserve">- </w:t>
      </w:r>
      <w:r w:rsidR="000A4AB3">
        <w:rPr>
          <w:rFonts w:ascii="Times New Roman" w:hAnsi="Times New Roman" w:cs="Times New Roman"/>
          <w:sz w:val="24"/>
          <w:szCs w:val="24"/>
        </w:rPr>
        <w:tab/>
      </w:r>
      <w:r w:rsidR="0016532F">
        <w:rPr>
          <w:rFonts w:ascii="Times New Roman" w:hAnsi="Times New Roman" w:cs="Times New Roman"/>
          <w:sz w:val="24"/>
          <w:szCs w:val="24"/>
        </w:rPr>
        <w:t>а</w:t>
      </w:r>
      <w:r w:rsidR="0016532F" w:rsidRPr="0016532F">
        <w:rPr>
          <w:rFonts w:ascii="Times New Roman" w:hAnsi="Times New Roman" w:cs="Times New Roman"/>
          <w:sz w:val="24"/>
          <w:szCs w:val="24"/>
        </w:rPr>
        <w:t>дминистративно-общественный (трехступенчатый) контроль.</w:t>
      </w:r>
    </w:p>
    <w:p w:rsidR="00C8082C" w:rsidRDefault="0016532F" w:rsidP="0016532F">
      <w:pPr>
        <w:tabs>
          <w:tab w:val="left" w:pos="709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F5E12" w:rsidRPr="00A53743">
        <w:rPr>
          <w:rFonts w:ascii="Times New Roman" w:hAnsi="Times New Roman" w:cs="Times New Roman"/>
          <w:sz w:val="24"/>
          <w:szCs w:val="24"/>
        </w:rPr>
        <w:t>текущий контроль выполнения плановых мероприятий по охране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  <w:t>труда;</w:t>
      </w:r>
      <w:r w:rsidR="004F5E12" w:rsidRPr="00A53743">
        <w:rPr>
          <w:rFonts w:ascii="Times New Roman" w:hAnsi="Times New Roman" w:cs="Times New Roman"/>
          <w:sz w:val="24"/>
          <w:szCs w:val="24"/>
        </w:rPr>
        <w:br/>
      </w:r>
      <w:r w:rsidR="00C8082C">
        <w:rPr>
          <w:rFonts w:ascii="Times New Roman" w:hAnsi="Times New Roman" w:cs="Times New Roman"/>
          <w:sz w:val="24"/>
          <w:szCs w:val="24"/>
        </w:rPr>
        <w:t>-</w:t>
      </w:r>
      <w:r w:rsidR="004F5E12" w:rsidRPr="00A5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082C">
        <w:rPr>
          <w:rFonts w:ascii="Times New Roman" w:hAnsi="Times New Roman" w:cs="Times New Roman"/>
          <w:sz w:val="24"/>
          <w:szCs w:val="24"/>
        </w:rPr>
        <w:t>реагирующий контроль.</w:t>
      </w:r>
    </w:p>
    <w:p w:rsidR="0016532F" w:rsidRDefault="004F5E12" w:rsidP="0016532F">
      <w:pPr>
        <w:tabs>
          <w:tab w:val="left" w:pos="709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>3.2. В зависимости от целей политики ра</w:t>
      </w:r>
      <w:r w:rsidR="0016532F">
        <w:rPr>
          <w:rFonts w:ascii="Times New Roman" w:hAnsi="Times New Roman" w:cs="Times New Roman"/>
          <w:sz w:val="24"/>
          <w:szCs w:val="24"/>
        </w:rPr>
        <w:t xml:space="preserve">ботодателя в области управления </w:t>
      </w:r>
      <w:r w:rsidRPr="00A53743">
        <w:rPr>
          <w:rFonts w:ascii="Times New Roman" w:hAnsi="Times New Roman" w:cs="Times New Roman"/>
          <w:sz w:val="24"/>
          <w:szCs w:val="24"/>
        </w:rPr>
        <w:t>охраной</w:t>
      </w:r>
    </w:p>
    <w:p w:rsidR="0016532F" w:rsidRDefault="004F5E12" w:rsidP="0016532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 xml:space="preserve"> труда, системы оценки функционирования системы управления охраной</w:t>
      </w:r>
      <w:r w:rsidRPr="00A53743">
        <w:rPr>
          <w:rFonts w:ascii="Times New Roman" w:hAnsi="Times New Roman" w:cs="Times New Roman"/>
          <w:sz w:val="24"/>
          <w:szCs w:val="24"/>
        </w:rPr>
        <w:br/>
        <w:t>труда и специфики производственной деятельности работодатель может</w:t>
      </w:r>
      <w:r w:rsidRPr="00A53743">
        <w:rPr>
          <w:rFonts w:ascii="Times New Roman" w:hAnsi="Times New Roman" w:cs="Times New Roman"/>
          <w:sz w:val="24"/>
          <w:szCs w:val="24"/>
        </w:rPr>
        <w:br/>
        <w:t>применять иные формы и методы контроля, направленные на обеспечение</w:t>
      </w:r>
      <w:r w:rsidRPr="00A53743">
        <w:rPr>
          <w:rFonts w:ascii="Times New Roman" w:hAnsi="Times New Roman" w:cs="Times New Roman"/>
          <w:sz w:val="24"/>
          <w:szCs w:val="24"/>
        </w:rPr>
        <w:br/>
        <w:t>безопасности труда, сохранение жизни и здоровья работников.</w:t>
      </w:r>
      <w:r w:rsidRPr="00A53743">
        <w:rPr>
          <w:rFonts w:ascii="Times New Roman" w:hAnsi="Times New Roman" w:cs="Times New Roman"/>
          <w:sz w:val="24"/>
          <w:szCs w:val="24"/>
        </w:rPr>
        <w:br/>
      </w:r>
    </w:p>
    <w:p w:rsidR="0016532F" w:rsidRDefault="0016532F" w:rsidP="0016532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10203"/>
          <w:sz w:val="24"/>
          <w:szCs w:val="24"/>
        </w:rPr>
        <w:t>4</w:t>
      </w:r>
      <w:r w:rsidRPr="001653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6532F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дминистративно-общественный (трехступенчатый) контроль</w:t>
      </w:r>
    </w:p>
    <w:p w:rsidR="0016532F" w:rsidRDefault="0016532F" w:rsidP="0016532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10203"/>
          <w:sz w:val="24"/>
          <w:szCs w:val="24"/>
        </w:rPr>
      </w:pPr>
      <w:r w:rsidRPr="0016532F">
        <w:rPr>
          <w:rFonts w:ascii="Times New Roman" w:hAnsi="Times New Roman" w:cs="Times New Roman"/>
          <w:b w:val="0"/>
          <w:bCs w:val="0"/>
          <w:color w:val="010203"/>
          <w:sz w:val="24"/>
          <w:szCs w:val="24"/>
        </w:rPr>
        <w:t>за состоянием охраны труда в организации</w:t>
      </w:r>
    </w:p>
    <w:p w:rsidR="0016532F" w:rsidRP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16532F">
        <w:rPr>
          <w:rStyle w:val="a4"/>
          <w:rFonts w:eastAsiaTheme="majorEastAsia"/>
          <w:b w:val="0"/>
          <w:color w:val="111111"/>
        </w:rPr>
        <w:t>В зависимости от специфики производства, структуры предприятия, контроль может производиться:</w:t>
      </w:r>
    </w:p>
    <w:p w:rsidR="00F27B86" w:rsidRPr="00F27B86" w:rsidRDefault="000A4AB3" w:rsidP="00F27B8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27B86"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</w:rPr>
        <w:t>I.</w:t>
      </w:r>
      <w:r w:rsidR="00D97D35" w:rsidRPr="00F27B86"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</w:rPr>
        <w:t xml:space="preserve"> </w:t>
      </w:r>
      <w:r w:rsidR="0016532F" w:rsidRPr="00F27B86"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</w:rPr>
        <w:t>Первая ступень</w:t>
      </w:r>
      <w:r w:rsidR="0016532F" w:rsidRPr="00F27B86">
        <w:rPr>
          <w:rFonts w:ascii="Times New Roman" w:hAnsi="Times New Roman" w:cs="Times New Roman"/>
          <w:color w:val="111111"/>
          <w:sz w:val="24"/>
          <w:szCs w:val="24"/>
        </w:rPr>
        <w:t> –</w:t>
      </w:r>
      <w:r w:rsidRPr="00F27B8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6532F" w:rsidRPr="00F27B86">
        <w:rPr>
          <w:rFonts w:ascii="Times New Roman" w:hAnsi="Times New Roman" w:cs="Times New Roman"/>
          <w:color w:val="111111"/>
          <w:sz w:val="24"/>
          <w:szCs w:val="24"/>
        </w:rPr>
        <w:t>непосредственные руководители работ на производственных объектах и руководители производственных объектов (мастера, механики, энергетики, технологи и др.) на участке цеха, строительной площадки, в смене, бригаде или ином виде структурного подразделения организации.</w:t>
      </w:r>
      <w:r w:rsidR="00F27B86" w:rsidRPr="00F27B8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27B86">
        <w:rPr>
          <w:rFonts w:ascii="Times New Roman" w:hAnsi="Times New Roman" w:cs="Times New Roman"/>
          <w:color w:val="111111"/>
          <w:sz w:val="24"/>
          <w:szCs w:val="24"/>
        </w:rPr>
        <w:t>Ко</w:t>
      </w:r>
      <w:r w:rsidR="00F27B86" w:rsidRPr="00F27B86">
        <w:rPr>
          <w:rFonts w:ascii="Times New Roman" w:hAnsi="Times New Roman" w:cs="Times New Roman"/>
          <w:color w:val="111111"/>
          <w:sz w:val="24"/>
          <w:szCs w:val="24"/>
        </w:rPr>
        <w:t>нтроль осуществляют </w:t>
      </w:r>
      <w:r w:rsidR="00F27B86" w:rsidRPr="00F27B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</w:rPr>
        <w:t>ежедневно</w:t>
      </w:r>
      <w:r w:rsidR="00F27B86" w:rsidRPr="00F27B86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F27B86" w:rsidRPr="00F27B86">
        <w:rPr>
          <w:rFonts w:ascii="Times New Roman" w:hAnsi="Times New Roman" w:cs="Times New Roman"/>
          <w:color w:val="111111"/>
          <w:sz w:val="24"/>
          <w:szCs w:val="24"/>
        </w:rPr>
        <w:t>в начале рабочего дня (смены), а при необходимости (работа с повышенной опасностью и др.) – и в течение рабочего дня (смены).</w:t>
      </w:r>
    </w:p>
    <w:p w:rsidR="0016532F" w:rsidRPr="0016532F" w:rsidRDefault="0016532F" w:rsidP="00D97D3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111111"/>
        </w:rPr>
      </w:pPr>
    </w:p>
    <w:p w:rsidR="0016532F" w:rsidRDefault="0016532F" w:rsidP="00F27B8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111111"/>
        </w:rPr>
      </w:pPr>
      <w:r w:rsidRPr="000A4AB3">
        <w:rPr>
          <w:rStyle w:val="a4"/>
          <w:rFonts w:eastAsiaTheme="majorEastAsia"/>
          <w:b w:val="0"/>
          <w:color w:val="111111"/>
        </w:rPr>
        <w:t>II. Вторая ступень</w:t>
      </w:r>
      <w:r w:rsidRPr="000A4AB3">
        <w:rPr>
          <w:b/>
          <w:color w:val="111111"/>
        </w:rPr>
        <w:t> –</w:t>
      </w:r>
      <w:r w:rsidR="000A4AB3" w:rsidRPr="000A4AB3">
        <w:rPr>
          <w:b/>
          <w:color w:val="111111"/>
        </w:rPr>
        <w:t xml:space="preserve"> </w:t>
      </w:r>
      <w:r w:rsidRPr="000A4AB3">
        <w:rPr>
          <w:color w:val="111111"/>
        </w:rPr>
        <w:t>руководители структурно</w:t>
      </w:r>
      <w:r w:rsidR="003F0701" w:rsidRPr="000A4AB3">
        <w:rPr>
          <w:color w:val="111111"/>
        </w:rPr>
        <w:t>го</w:t>
      </w:r>
      <w:r w:rsidRPr="000A4AB3">
        <w:rPr>
          <w:color w:val="111111"/>
        </w:rPr>
        <w:t xml:space="preserve"> подразделени</w:t>
      </w:r>
      <w:r w:rsidR="003F0701" w:rsidRPr="000A4AB3">
        <w:rPr>
          <w:color w:val="111111"/>
        </w:rPr>
        <w:t>я</w:t>
      </w:r>
      <w:r w:rsidRPr="000A4AB3">
        <w:rPr>
          <w:color w:val="111111"/>
        </w:rPr>
        <w:t xml:space="preserve"> организации.</w:t>
      </w:r>
      <w:r w:rsidR="00F27B86">
        <w:rPr>
          <w:color w:val="111111"/>
        </w:rPr>
        <w:t xml:space="preserve"> К</w:t>
      </w:r>
      <w:r w:rsidR="00F27B86" w:rsidRPr="00F27B86">
        <w:rPr>
          <w:color w:val="111111"/>
        </w:rPr>
        <w:t>онтроль осуществляют</w:t>
      </w:r>
      <w:r w:rsidR="00F27B86" w:rsidRPr="00F27B86">
        <w:rPr>
          <w:rStyle w:val="a4"/>
          <w:b w:val="0"/>
          <w:color w:val="111111"/>
        </w:rPr>
        <w:t xml:space="preserve"> н</w:t>
      </w:r>
      <w:r w:rsidR="00F27B86" w:rsidRPr="00F27B86">
        <w:rPr>
          <w:rStyle w:val="a4"/>
          <w:color w:val="111111"/>
        </w:rPr>
        <w:t xml:space="preserve">е </w:t>
      </w:r>
      <w:r w:rsidR="00F27B86" w:rsidRPr="00F27B86">
        <w:rPr>
          <w:rStyle w:val="a4"/>
          <w:b w:val="0"/>
          <w:color w:val="111111"/>
        </w:rPr>
        <w:t>реже одного раза в неделю</w:t>
      </w:r>
      <w:r w:rsidR="00F27B86">
        <w:rPr>
          <w:color w:val="111111"/>
        </w:rPr>
        <w:t>.</w:t>
      </w:r>
    </w:p>
    <w:p w:rsidR="00F27B86" w:rsidRPr="000A4AB3" w:rsidRDefault="00F27B86" w:rsidP="00F27B8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111111"/>
        </w:rPr>
      </w:pPr>
    </w:p>
    <w:p w:rsidR="003F0701" w:rsidRPr="000A4AB3" w:rsidRDefault="000A4AB3" w:rsidP="00F27B8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8"/>
        <w:jc w:val="both"/>
        <w:rPr>
          <w:b/>
          <w:color w:val="111111"/>
        </w:rPr>
      </w:pPr>
      <w:r>
        <w:rPr>
          <w:rStyle w:val="a4"/>
          <w:rFonts w:eastAsiaTheme="majorEastAsia"/>
          <w:b w:val="0"/>
          <w:color w:val="111111"/>
        </w:rPr>
        <w:t>III.</w:t>
      </w:r>
      <w:r w:rsidR="00F27B86">
        <w:rPr>
          <w:rStyle w:val="a4"/>
          <w:rFonts w:eastAsiaTheme="majorEastAsia"/>
          <w:b w:val="0"/>
          <w:color w:val="111111"/>
        </w:rPr>
        <w:tab/>
      </w:r>
      <w:r w:rsidR="0016532F" w:rsidRPr="000A4AB3">
        <w:rPr>
          <w:rStyle w:val="a4"/>
          <w:rFonts w:eastAsiaTheme="majorEastAsia"/>
          <w:b w:val="0"/>
          <w:color w:val="111111"/>
        </w:rPr>
        <w:t>Третья ступень</w:t>
      </w:r>
      <w:r w:rsidR="003F0701" w:rsidRPr="000A4AB3">
        <w:rPr>
          <w:color w:val="111111"/>
        </w:rPr>
        <w:t> </w:t>
      </w:r>
      <w:r w:rsidR="0016532F" w:rsidRPr="000A4AB3">
        <w:rPr>
          <w:color w:val="111111"/>
        </w:rPr>
        <w:t>–</w:t>
      </w:r>
      <w:r w:rsidR="00F27B86">
        <w:rPr>
          <w:color w:val="111111"/>
        </w:rPr>
        <w:t xml:space="preserve"> </w:t>
      </w:r>
      <w:r w:rsidR="003F0701" w:rsidRPr="000A4AB3">
        <w:t xml:space="preserve">проводится комиссией, возглавляемой руководителем организации или одним из его заместителей, </w:t>
      </w:r>
      <w:r w:rsidR="003F0701" w:rsidRPr="000A4AB3">
        <w:rPr>
          <w:rStyle w:val="a4"/>
          <w:rFonts w:eastAsiaTheme="majorEastAsia"/>
          <w:b w:val="0"/>
          <w:color w:val="111111"/>
        </w:rPr>
        <w:t xml:space="preserve">не реже одного раза в </w:t>
      </w:r>
      <w:r w:rsidR="003F0701" w:rsidRPr="000A4AB3">
        <w:rPr>
          <w:rStyle w:val="a4"/>
          <w:b w:val="0"/>
          <w:color w:val="111111"/>
        </w:rPr>
        <w:t>квартал</w:t>
      </w:r>
      <w:r w:rsidR="003F0701" w:rsidRPr="000A4AB3">
        <w:rPr>
          <w:b/>
          <w:color w:val="111111"/>
        </w:rPr>
        <w:t>.</w:t>
      </w:r>
    </w:p>
    <w:p w:rsidR="00F27B86" w:rsidRDefault="00F27B86" w:rsidP="00F27B86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6532F" w:rsidRPr="00F27B86" w:rsidRDefault="00862329" w:rsidP="008623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</w:t>
      </w:r>
      <w:r w:rsidR="0016532F" w:rsidRPr="00F27B86">
        <w:rPr>
          <w:rFonts w:ascii="Times New Roman" w:hAnsi="Times New Roman" w:cs="Times New Roman"/>
          <w:color w:val="111111"/>
          <w:sz w:val="24"/>
          <w:szCs w:val="24"/>
        </w:rPr>
        <w:t xml:space="preserve">Результаты проведения </w:t>
      </w:r>
      <w:r w:rsidR="00F27B86">
        <w:rPr>
          <w:rFonts w:ascii="Times New Roman" w:hAnsi="Times New Roman" w:cs="Times New Roman"/>
          <w:color w:val="111111"/>
          <w:sz w:val="24"/>
          <w:szCs w:val="24"/>
        </w:rPr>
        <w:t xml:space="preserve">контроля должны фиксироваться в </w:t>
      </w:r>
      <w:r w:rsidR="0016532F" w:rsidRPr="00F27B86">
        <w:rPr>
          <w:rFonts w:ascii="Times New Roman" w:hAnsi="Times New Roman" w:cs="Times New Roman"/>
          <w:color w:val="111111"/>
          <w:sz w:val="24"/>
          <w:szCs w:val="24"/>
        </w:rPr>
        <w:t>специализированн</w:t>
      </w:r>
      <w:r>
        <w:rPr>
          <w:rFonts w:ascii="Times New Roman" w:hAnsi="Times New Roman" w:cs="Times New Roman"/>
          <w:color w:val="111111"/>
          <w:sz w:val="24"/>
          <w:szCs w:val="24"/>
        </w:rPr>
        <w:t>ом</w:t>
      </w:r>
      <w:r w:rsidR="0016532F" w:rsidRPr="00F27B86">
        <w:rPr>
          <w:rFonts w:ascii="Times New Roman" w:hAnsi="Times New Roman" w:cs="Times New Roman"/>
          <w:color w:val="111111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="0016532F" w:rsidRPr="00F27B8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6532F" w:rsidRP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6532F">
        <w:rPr>
          <w:color w:val="111111"/>
        </w:rPr>
        <w:t>  </w:t>
      </w:r>
    </w:p>
    <w:p w:rsidR="0016532F" w:rsidRPr="00D2520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u w:val="single"/>
        </w:rPr>
      </w:pPr>
      <w:r w:rsidRPr="00D2520F">
        <w:rPr>
          <w:rStyle w:val="a4"/>
          <w:rFonts w:eastAsiaTheme="majorEastAsia"/>
          <w:b w:val="0"/>
          <w:color w:val="111111"/>
          <w:u w:val="single"/>
        </w:rPr>
        <w:t>I. Первая ступень </w:t>
      </w:r>
      <w:proofErr w:type="gramStart"/>
      <w:r w:rsidRPr="00D2520F">
        <w:rPr>
          <w:rStyle w:val="a4"/>
          <w:rFonts w:eastAsiaTheme="majorEastAsia"/>
          <w:b w:val="0"/>
          <w:color w:val="111111"/>
          <w:u w:val="single"/>
        </w:rPr>
        <w:t>контроля за</w:t>
      </w:r>
      <w:proofErr w:type="gramEnd"/>
      <w:r w:rsidRPr="00D2520F">
        <w:rPr>
          <w:rStyle w:val="a4"/>
          <w:rFonts w:eastAsiaTheme="majorEastAsia"/>
          <w:b w:val="0"/>
          <w:color w:val="111111"/>
          <w:u w:val="single"/>
        </w:rPr>
        <w:t xml:space="preserve"> состоянием охраны труда в организации</w:t>
      </w:r>
    </w:p>
    <w:p w:rsidR="0016532F" w:rsidRP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6532F">
        <w:rPr>
          <w:color w:val="111111"/>
        </w:rPr>
        <w:t> </w:t>
      </w:r>
    </w:p>
    <w:p w:rsidR="0016532F" w:rsidRPr="00D2520F" w:rsidRDefault="0016532F" w:rsidP="00D252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</w:rPr>
      </w:pPr>
      <w:r w:rsidRPr="00D2520F">
        <w:rPr>
          <w:rStyle w:val="a4"/>
          <w:rFonts w:eastAsiaTheme="majorEastAsia"/>
          <w:b w:val="0"/>
          <w:color w:val="111111"/>
        </w:rPr>
        <w:t>На первой ступени контроля рекомендуется проверять:</w:t>
      </w:r>
    </w:p>
    <w:p w:rsidR="0016532F" w:rsidRPr="0016532F" w:rsidRDefault="0016532F" w:rsidP="00D2520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мероприятий по устранению нарушений, выявленных предыдущей проверкой;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состояние и правильность организации рабочих мест (расположение и наличие необходимого инструмента, приспособлений, защитных устройств, </w:t>
      </w:r>
      <w:r w:rsidR="00D2520F">
        <w:rPr>
          <w:rFonts w:ascii="Times New Roman" w:hAnsi="Times New Roman" w:cs="Times New Roman"/>
          <w:color w:val="111111"/>
          <w:sz w:val="24"/>
          <w:szCs w:val="24"/>
        </w:rPr>
        <w:t>инвентаря</w:t>
      </w: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 и др.);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состояние проходов, переходов, проездов;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безопасность оборудования, грузоподъемных и транспортных средств;</w:t>
      </w:r>
    </w:p>
    <w:p w:rsidR="0016532F" w:rsidRPr="00F27B86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соблюдение правил </w:t>
      </w:r>
      <w:proofErr w:type="spellStart"/>
      <w:r w:rsidRPr="0016532F">
        <w:rPr>
          <w:rFonts w:ascii="Times New Roman" w:hAnsi="Times New Roman" w:cs="Times New Roman"/>
          <w:color w:val="111111"/>
          <w:sz w:val="24"/>
          <w:szCs w:val="24"/>
        </w:rPr>
        <w:t>электробезопасности</w:t>
      </w:r>
      <w:proofErr w:type="spellEnd"/>
      <w:r w:rsidR="00F27B8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="00F27B86" w:rsidRPr="00F27B86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в том числе при работе с электроинструментом;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соблюдение правил складирования заготовок и готовой продукции;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исправность приточной и (или) вытяжной вентиляции, местных отсосов, пыле- и газоулавливающих устройств;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соблюдение правил безопасности при работе с вредными и </w:t>
      </w:r>
      <w:proofErr w:type="spellStart"/>
      <w:r w:rsidRPr="0016532F">
        <w:rPr>
          <w:rFonts w:ascii="Times New Roman" w:hAnsi="Times New Roman" w:cs="Times New Roman"/>
          <w:color w:val="111111"/>
          <w:sz w:val="24"/>
          <w:szCs w:val="24"/>
        </w:rPr>
        <w:t>пожаровзрывоопасными</w:t>
      </w:r>
      <w:proofErr w:type="spellEnd"/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 веществами и материалами;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наличие и соблюдение </w:t>
      </w:r>
      <w:proofErr w:type="gramStart"/>
      <w:r w:rsidRPr="0016532F">
        <w:rPr>
          <w:rFonts w:ascii="Times New Roman" w:hAnsi="Times New Roman" w:cs="Times New Roman"/>
          <w:color w:val="111111"/>
          <w:sz w:val="24"/>
          <w:szCs w:val="24"/>
        </w:rPr>
        <w:t>работающими</w:t>
      </w:r>
      <w:proofErr w:type="gramEnd"/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 инструкций по охране труда;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наличие и правильность использования </w:t>
      </w:r>
      <w:proofErr w:type="gramStart"/>
      <w:r w:rsidRPr="0016532F">
        <w:rPr>
          <w:rFonts w:ascii="Times New Roman" w:hAnsi="Times New Roman" w:cs="Times New Roman"/>
          <w:color w:val="111111"/>
          <w:sz w:val="24"/>
          <w:szCs w:val="24"/>
        </w:rPr>
        <w:t>работающими</w:t>
      </w:r>
      <w:proofErr w:type="gramEnd"/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 средств индивидуальной защиты;</w:t>
      </w:r>
    </w:p>
    <w:p w:rsidR="0016532F" w:rsidRP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наличие первичных средств пожаротушения;</w:t>
      </w:r>
    </w:p>
    <w:p w:rsidR="0016532F" w:rsidRDefault="0016532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наличие у работающих соответствующих удостоверений на право проведения отдельных видов работ (работ на грузоподъемных средствах, работ с пиротехническим инструментом и др.).</w:t>
      </w:r>
    </w:p>
    <w:p w:rsidR="00D459CF" w:rsidRPr="0016532F" w:rsidRDefault="00D459CF" w:rsidP="001653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>иные требования охраны труда при выполнении работ в зависимости</w:t>
      </w:r>
      <w:r w:rsidRPr="00A53743">
        <w:rPr>
          <w:rFonts w:ascii="Times New Roman" w:hAnsi="Times New Roman" w:cs="Times New Roman"/>
          <w:sz w:val="24"/>
          <w:szCs w:val="24"/>
        </w:rPr>
        <w:br/>
        <w:t>от специфики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32F" w:rsidRPr="0016532F" w:rsidRDefault="0016532F" w:rsidP="00D459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16532F">
        <w:rPr>
          <w:color w:val="111111"/>
        </w:rPr>
        <w:t>По выявленным при проверке нарушениям намечаются мероприятия по их устранению, определяются сроки и ответственные за исполнение. Если недостатки, выявленные проверкой, не могут быть устранены незамедлительно, то руководитель</w:t>
      </w:r>
      <w:r w:rsidR="00B5488F">
        <w:rPr>
          <w:color w:val="111111"/>
        </w:rPr>
        <w:t xml:space="preserve"> работ</w:t>
      </w:r>
      <w:r w:rsidRPr="0016532F">
        <w:rPr>
          <w:color w:val="111111"/>
        </w:rPr>
        <w:t xml:space="preserve"> должен по окончании осмотра доложить об этом вышестоящему руководителю для принятия соответствующих мер.</w:t>
      </w:r>
    </w:p>
    <w:p w:rsidR="00D459CF" w:rsidRDefault="00D459CF" w:rsidP="00D459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53743">
        <w:t>При наличии нарушений требований охраны труда на рабочем месте,</w:t>
      </w:r>
      <w:r w:rsidRPr="00A53743">
        <w:br/>
        <w:t>невыполнения работниками инструкций по охране труда в ходе проверки</w:t>
      </w:r>
      <w:r w:rsidRPr="00A53743">
        <w:br/>
        <w:t>проводится внеплановый инструктаж по охране труда</w:t>
      </w:r>
      <w:r>
        <w:t>.</w:t>
      </w:r>
    </w:p>
    <w:p w:rsidR="00FB1680" w:rsidRPr="00FB1680" w:rsidRDefault="00FB1680" w:rsidP="00FB168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8"/>
        <w:jc w:val="both"/>
      </w:pPr>
      <w:r w:rsidRPr="00FB1680">
        <w:rPr>
          <w:color w:val="2D2D2D"/>
          <w:spacing w:val="1"/>
          <w:shd w:val="clear" w:color="auto" w:fill="FFFFFF"/>
        </w:rPr>
        <w:lastRenderedPageBreak/>
        <w:t>В случае обнаружения нарушений норм и правил охраны труда, которые могут причинить вред жизни и здоровью работников или привести к аварии, проверяющий обязан немедленно приостановить работу до устранения нарушений и доложить вышестоящему руководителю о приостановке работы.</w:t>
      </w:r>
    </w:p>
    <w:p w:rsidR="0016532F" w:rsidRPr="0016532F" w:rsidRDefault="0016532F" w:rsidP="00D459C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16532F">
        <w:rPr>
          <w:color w:val="111111"/>
        </w:rPr>
        <w:t> </w:t>
      </w:r>
      <w:r w:rsidR="00D459CF">
        <w:rPr>
          <w:color w:val="111111"/>
        </w:rPr>
        <w:tab/>
      </w:r>
      <w:r w:rsidRPr="0016532F">
        <w:rPr>
          <w:color w:val="111111"/>
        </w:rPr>
        <w:t xml:space="preserve">Результаты проверки записываются в журнал, который должен находиться у руководителя </w:t>
      </w:r>
      <w:r w:rsidR="00B5488F">
        <w:rPr>
          <w:color w:val="111111"/>
        </w:rPr>
        <w:t>соответствующего участка</w:t>
      </w:r>
      <w:r w:rsidRPr="0016532F">
        <w:rPr>
          <w:color w:val="111111"/>
        </w:rPr>
        <w:t>.</w:t>
      </w:r>
    </w:p>
    <w:p w:rsidR="0016532F" w:rsidRP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6532F">
        <w:rPr>
          <w:color w:val="111111"/>
        </w:rPr>
        <w:t>  </w:t>
      </w:r>
    </w:p>
    <w:p w:rsidR="0016532F" w:rsidRPr="00B5488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u w:val="single"/>
        </w:rPr>
      </w:pPr>
      <w:r w:rsidRPr="0016532F">
        <w:rPr>
          <w:color w:val="111111"/>
        </w:rPr>
        <w:t> </w:t>
      </w:r>
      <w:r w:rsidRPr="00B5488F">
        <w:rPr>
          <w:rStyle w:val="a4"/>
          <w:rFonts w:eastAsiaTheme="majorEastAsia"/>
          <w:b w:val="0"/>
          <w:color w:val="111111"/>
          <w:u w:val="single"/>
        </w:rPr>
        <w:t>II. Вторая ступень </w:t>
      </w:r>
      <w:proofErr w:type="gramStart"/>
      <w:r w:rsidRPr="00B5488F">
        <w:rPr>
          <w:rStyle w:val="a4"/>
          <w:rFonts w:eastAsiaTheme="majorEastAsia"/>
          <w:b w:val="0"/>
          <w:color w:val="111111"/>
          <w:u w:val="single"/>
        </w:rPr>
        <w:t>контроля за</w:t>
      </w:r>
      <w:proofErr w:type="gramEnd"/>
      <w:r w:rsidRPr="00B5488F">
        <w:rPr>
          <w:rStyle w:val="a4"/>
          <w:rFonts w:eastAsiaTheme="majorEastAsia"/>
          <w:b w:val="0"/>
          <w:color w:val="111111"/>
          <w:u w:val="single"/>
        </w:rPr>
        <w:t xml:space="preserve"> состоянием охраны труда в организации </w:t>
      </w:r>
    </w:p>
    <w:p w:rsidR="0016532F" w:rsidRP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6532F">
        <w:rPr>
          <w:rStyle w:val="a4"/>
          <w:rFonts w:eastAsiaTheme="majorEastAsia"/>
          <w:color w:val="111111"/>
        </w:rPr>
        <w:t> </w:t>
      </w:r>
    </w:p>
    <w:p w:rsidR="0016532F" w:rsidRPr="00B5488F" w:rsidRDefault="0016532F" w:rsidP="00D459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B5488F">
        <w:rPr>
          <w:rStyle w:val="a4"/>
          <w:rFonts w:eastAsiaTheme="majorEastAsia"/>
          <w:b w:val="0"/>
          <w:color w:val="111111"/>
        </w:rPr>
        <w:t>На второй ступени контроля рекомендуется проверять:</w:t>
      </w:r>
    </w:p>
    <w:p w:rsidR="0016532F" w:rsidRPr="0016532F" w:rsidRDefault="0016532F" w:rsidP="00D459CF">
      <w:pPr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5488F">
        <w:rPr>
          <w:rFonts w:ascii="Times New Roman" w:hAnsi="Times New Roman" w:cs="Times New Roman"/>
          <w:color w:val="111111"/>
          <w:sz w:val="24"/>
          <w:szCs w:val="24"/>
        </w:rPr>
        <w:t>организацию и результаты работы первой ступени контроля</w:t>
      </w:r>
      <w:r w:rsidRPr="0016532F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выполнение мероприятий, намеченных в результате </w:t>
      </w:r>
      <w:r w:rsidR="00FB1680">
        <w:rPr>
          <w:rFonts w:ascii="Times New Roman" w:hAnsi="Times New Roman" w:cs="Times New Roman"/>
          <w:color w:val="111111"/>
          <w:sz w:val="24"/>
          <w:szCs w:val="24"/>
        </w:rPr>
        <w:t>предыдущих проверок</w:t>
      </w:r>
      <w:r w:rsidRPr="0016532F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приказов и распоряжений р</w:t>
      </w:r>
      <w:r w:rsidR="00B5488F">
        <w:rPr>
          <w:rFonts w:ascii="Times New Roman" w:hAnsi="Times New Roman" w:cs="Times New Roman"/>
          <w:color w:val="111111"/>
          <w:sz w:val="24"/>
          <w:szCs w:val="24"/>
        </w:rPr>
        <w:t>аботодателя</w:t>
      </w:r>
      <w:r w:rsidRPr="0016532F">
        <w:rPr>
          <w:rFonts w:ascii="Times New Roman" w:hAnsi="Times New Roman" w:cs="Times New Roman"/>
          <w:color w:val="111111"/>
          <w:sz w:val="24"/>
          <w:szCs w:val="24"/>
        </w:rPr>
        <w:t>, решений комитета профсоюза по вопросам охраны труда;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мероприятий по предписаниям органов надзора;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мероприятий по материалам расследования несчастных случаев;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исправность и соответствие производственного оборудования, транспортных средств, технологических процессов требованиям по охране труда;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соблюдение графиков планово-предупредительных ремонтов оборудования, вентиляционных и аспирационных систем и установок;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состояние уголков и стендов по охране труда, наличие сигнальных цветов и знаков безопасности;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наличие и состояние противопожарных средств, путей эвакуации;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соблюдение правил безопасности при работе с вредными и взрывопожароопасными веществами и материалами;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своевременность и качество проведения инструктажа </w:t>
      </w:r>
      <w:proofErr w:type="gramStart"/>
      <w:r w:rsidRPr="0016532F">
        <w:rPr>
          <w:rFonts w:ascii="Times New Roman" w:hAnsi="Times New Roman" w:cs="Times New Roman"/>
          <w:color w:val="111111"/>
          <w:sz w:val="24"/>
          <w:szCs w:val="24"/>
        </w:rPr>
        <w:t>работающих</w:t>
      </w:r>
      <w:proofErr w:type="gramEnd"/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 по охране труда;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наличие и правильность использования </w:t>
      </w:r>
      <w:proofErr w:type="gramStart"/>
      <w:r w:rsidRPr="0016532F">
        <w:rPr>
          <w:rFonts w:ascii="Times New Roman" w:hAnsi="Times New Roman" w:cs="Times New Roman"/>
          <w:color w:val="111111"/>
          <w:sz w:val="24"/>
          <w:szCs w:val="24"/>
        </w:rPr>
        <w:t>работающими</w:t>
      </w:r>
      <w:proofErr w:type="gramEnd"/>
      <w:r w:rsidRPr="0016532F">
        <w:rPr>
          <w:rFonts w:ascii="Times New Roman" w:hAnsi="Times New Roman" w:cs="Times New Roman"/>
          <w:color w:val="111111"/>
          <w:sz w:val="24"/>
          <w:szCs w:val="24"/>
        </w:rPr>
        <w:t xml:space="preserve"> средств индивидуальной защиты;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состояние санитарно-бытовых помещений и устройств;</w:t>
      </w:r>
    </w:p>
    <w:p w:rsidR="0016532F" w:rsidRPr="0016532F" w:rsidRDefault="0016532F" w:rsidP="001653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соблюдение установленного режима труда и отдыха, трудовой дисциплины.</w:t>
      </w:r>
    </w:p>
    <w:p w:rsidR="0016532F" w:rsidRPr="0016532F" w:rsidRDefault="0016532F" w:rsidP="00D459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16532F">
        <w:rPr>
          <w:color w:val="111111"/>
        </w:rPr>
        <w:t xml:space="preserve">Результаты проверки записываются в журнал, который должен храниться у </w:t>
      </w:r>
      <w:r w:rsidR="00B5488F">
        <w:rPr>
          <w:color w:val="111111"/>
        </w:rPr>
        <w:t>руководителя структурного подразделения</w:t>
      </w:r>
      <w:r w:rsidRPr="0016532F">
        <w:rPr>
          <w:color w:val="111111"/>
        </w:rPr>
        <w:t xml:space="preserve">. </w:t>
      </w:r>
    </w:p>
    <w:p w:rsid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6532F">
        <w:rPr>
          <w:color w:val="111111"/>
        </w:rPr>
        <w:t> </w:t>
      </w:r>
      <w:r w:rsidR="00B5488F">
        <w:rPr>
          <w:color w:val="111111"/>
        </w:rPr>
        <w:tab/>
      </w:r>
      <w:r w:rsidRPr="0016532F">
        <w:rPr>
          <w:color w:val="111111"/>
        </w:rPr>
        <w:t xml:space="preserve">В случае невозможности выполнения мероприятий </w:t>
      </w:r>
      <w:r w:rsidR="00B5488F">
        <w:rPr>
          <w:color w:val="111111"/>
        </w:rPr>
        <w:t>руководитель структурного подразделения</w:t>
      </w:r>
      <w:r w:rsidR="00B5488F" w:rsidRPr="0016532F">
        <w:rPr>
          <w:color w:val="111111"/>
        </w:rPr>
        <w:t xml:space="preserve"> </w:t>
      </w:r>
      <w:r w:rsidRPr="0016532F">
        <w:rPr>
          <w:color w:val="111111"/>
        </w:rPr>
        <w:t>обязан доложить об этом вышестоящему руководителю для принятия соответствующих мер. </w:t>
      </w:r>
    </w:p>
    <w:p w:rsidR="00F27B86" w:rsidRDefault="00FB1680" w:rsidP="00FB168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D2D2D"/>
          <w:spacing w:val="1"/>
          <w:shd w:val="clear" w:color="auto" w:fill="FFFFFF"/>
        </w:rPr>
      </w:pPr>
      <w:r w:rsidRPr="00FB1680">
        <w:rPr>
          <w:color w:val="2D2D2D"/>
          <w:spacing w:val="1"/>
          <w:shd w:val="clear" w:color="auto" w:fill="FFFFFF"/>
        </w:rPr>
        <w:t xml:space="preserve">В случае грубого нарушения норм и правил охраны труда, </w:t>
      </w:r>
      <w:proofErr w:type="gramStart"/>
      <w:r w:rsidRPr="00FB1680">
        <w:rPr>
          <w:color w:val="2D2D2D"/>
          <w:spacing w:val="1"/>
          <w:shd w:val="clear" w:color="auto" w:fill="FFFFFF"/>
        </w:rPr>
        <w:t>которое</w:t>
      </w:r>
      <w:proofErr w:type="gramEnd"/>
      <w:r w:rsidRPr="00FB1680">
        <w:rPr>
          <w:color w:val="2D2D2D"/>
          <w:spacing w:val="1"/>
          <w:shd w:val="clear" w:color="auto" w:fill="FFFFFF"/>
        </w:rPr>
        <w:t xml:space="preserve"> может причинить вред жизни и здоровью работающих или привести к аварии, работа приостанавливается до устранения этого нарушения.</w:t>
      </w:r>
    </w:p>
    <w:p w:rsidR="00FB1680" w:rsidRPr="00FB1680" w:rsidRDefault="00FB1680" w:rsidP="00FB168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</w:p>
    <w:p w:rsidR="0016532F" w:rsidRPr="00B5488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u w:val="single"/>
        </w:rPr>
      </w:pPr>
      <w:r w:rsidRPr="0016532F">
        <w:rPr>
          <w:color w:val="111111"/>
        </w:rPr>
        <w:t>  </w:t>
      </w:r>
      <w:r w:rsidRPr="00B5488F">
        <w:rPr>
          <w:rStyle w:val="a4"/>
          <w:rFonts w:eastAsiaTheme="majorEastAsia"/>
          <w:b w:val="0"/>
          <w:color w:val="111111"/>
          <w:u w:val="single"/>
        </w:rPr>
        <w:t>III. Третья ступень </w:t>
      </w:r>
      <w:proofErr w:type="gramStart"/>
      <w:r w:rsidRPr="00B5488F">
        <w:rPr>
          <w:rStyle w:val="a4"/>
          <w:rFonts w:eastAsiaTheme="majorEastAsia"/>
          <w:b w:val="0"/>
          <w:color w:val="111111"/>
          <w:u w:val="single"/>
        </w:rPr>
        <w:t>контроля за</w:t>
      </w:r>
      <w:proofErr w:type="gramEnd"/>
      <w:r w:rsidRPr="00B5488F">
        <w:rPr>
          <w:rStyle w:val="a4"/>
          <w:rFonts w:eastAsiaTheme="majorEastAsia"/>
          <w:b w:val="0"/>
          <w:color w:val="111111"/>
          <w:u w:val="single"/>
        </w:rPr>
        <w:t xml:space="preserve"> состоянием охраны труда в организации</w:t>
      </w:r>
      <w:r w:rsidRPr="00B5488F">
        <w:rPr>
          <w:b/>
          <w:color w:val="111111"/>
          <w:u w:val="single"/>
        </w:rPr>
        <w:t> </w:t>
      </w:r>
    </w:p>
    <w:p w:rsidR="0016532F" w:rsidRPr="0016532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6532F">
        <w:rPr>
          <w:color w:val="111111"/>
        </w:rPr>
        <w:t> </w:t>
      </w:r>
    </w:p>
    <w:p w:rsidR="0016532F" w:rsidRPr="00B5488F" w:rsidRDefault="0016532F" w:rsidP="001653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</w:rPr>
      </w:pPr>
      <w:r w:rsidRPr="00B5488F">
        <w:rPr>
          <w:rStyle w:val="a4"/>
          <w:rFonts w:eastAsiaTheme="majorEastAsia"/>
          <w:b w:val="0"/>
          <w:color w:val="111111"/>
        </w:rPr>
        <w:t>На третьей ступени контроля рекомендуется проверять:</w:t>
      </w:r>
    </w:p>
    <w:p w:rsidR="0016532F" w:rsidRPr="0016532F" w:rsidRDefault="0016532F" w:rsidP="0016532F">
      <w:pPr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организацию и результаты работы первой и второй ступеней контроля;</w:t>
      </w:r>
    </w:p>
    <w:p w:rsidR="0016532F" w:rsidRPr="0016532F" w:rsidRDefault="0016532F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мероприятий, намеченных в результате проведения предыдущей третьей ступени контроля;</w:t>
      </w:r>
    </w:p>
    <w:p w:rsidR="0016532F" w:rsidRPr="0016532F" w:rsidRDefault="0016532F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lastRenderedPageBreak/>
        <w:t>выполнение приказов и распоряжений вышестоящих хозяйственных организаций, постановлений и решений профсоюзных органов, предписаний и указаний органов надзора, приказов руководителя предприятия и решений комитета профсоюза по вопросам охраны труда;</w:t>
      </w:r>
    </w:p>
    <w:p w:rsidR="0016532F" w:rsidRPr="0016532F" w:rsidRDefault="0016532F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мероприятий, предусмотренных коллективными договорами, соглашениями, комплексными планами по охране труда и другими документами;</w:t>
      </w:r>
    </w:p>
    <w:p w:rsidR="0016532F" w:rsidRPr="0016532F" w:rsidRDefault="0016532F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выполнение мероприятий по материалам расследования тяжелых и групповых несчастных случаев и аварий;</w:t>
      </w:r>
    </w:p>
    <w:p w:rsidR="0016532F" w:rsidRDefault="0016532F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6532F">
        <w:rPr>
          <w:rFonts w:ascii="Times New Roman" w:hAnsi="Times New Roman" w:cs="Times New Roman"/>
          <w:color w:val="111111"/>
          <w:sz w:val="24"/>
          <w:szCs w:val="24"/>
        </w:rPr>
        <w:t>обеспеченность рабочих средствами индивидуальной защиты, правильность их выдачи, хранение, организация стирки, чистки и ремонта;</w:t>
      </w:r>
    </w:p>
    <w:p w:rsidR="003772D2" w:rsidRPr="003772D2" w:rsidRDefault="003772D2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>обеспечение соблюдения требований охраны труда работников, в том</w:t>
      </w:r>
      <w:r w:rsidRPr="00A53743">
        <w:rPr>
          <w:rFonts w:ascii="Times New Roman" w:hAnsi="Times New Roman" w:cs="Times New Roman"/>
          <w:sz w:val="24"/>
          <w:szCs w:val="24"/>
        </w:rPr>
        <w:br/>
        <w:t>числе на участках, работах и оборудовании повышенной опасности;</w:t>
      </w:r>
    </w:p>
    <w:p w:rsidR="003772D2" w:rsidRPr="003772D2" w:rsidRDefault="003772D2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>соответствие технологического, грузоподъемного, транспортного,</w:t>
      </w:r>
      <w:r w:rsidRPr="00A53743">
        <w:rPr>
          <w:rFonts w:ascii="Times New Roman" w:hAnsi="Times New Roman" w:cs="Times New Roman"/>
          <w:sz w:val="24"/>
          <w:szCs w:val="24"/>
        </w:rPr>
        <w:br/>
        <w:t>энергетического и другого оборудования требованиям стандартов и другой</w:t>
      </w:r>
      <w:r w:rsidRPr="00A53743">
        <w:rPr>
          <w:rFonts w:ascii="Times New Roman" w:hAnsi="Times New Roman" w:cs="Times New Roman"/>
          <w:sz w:val="24"/>
          <w:szCs w:val="24"/>
        </w:rPr>
        <w:br/>
        <w:t>нормативно-технической документации;</w:t>
      </w:r>
    </w:p>
    <w:p w:rsidR="003772D2" w:rsidRPr="003772D2" w:rsidRDefault="003772D2" w:rsidP="003772D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53743">
        <w:rPr>
          <w:rFonts w:ascii="Times New Roman" w:hAnsi="Times New Roman" w:cs="Times New Roman"/>
          <w:sz w:val="24"/>
          <w:szCs w:val="24"/>
        </w:rPr>
        <w:t xml:space="preserve">организация и качество проведения </w:t>
      </w:r>
      <w:proofErr w:type="gramStart"/>
      <w:r w:rsidRPr="00A5374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53743">
        <w:rPr>
          <w:rFonts w:ascii="Times New Roman" w:hAnsi="Times New Roman" w:cs="Times New Roman"/>
          <w:sz w:val="24"/>
          <w:szCs w:val="24"/>
        </w:rPr>
        <w:t xml:space="preserve"> труда и</w:t>
      </w:r>
      <w:r w:rsidRPr="00A53743">
        <w:rPr>
          <w:rFonts w:ascii="Times New Roman" w:hAnsi="Times New Roman" w:cs="Times New Roman"/>
          <w:sz w:val="24"/>
          <w:szCs w:val="24"/>
        </w:rPr>
        <w:br/>
        <w:t>проверки знаний требований охраны труда, в том числе проведение инструктажей</w:t>
      </w:r>
      <w:r w:rsidRPr="00A53743">
        <w:rPr>
          <w:rFonts w:ascii="Times New Roman" w:hAnsi="Times New Roman" w:cs="Times New Roman"/>
          <w:sz w:val="24"/>
          <w:szCs w:val="24"/>
        </w:rPr>
        <w:br/>
        <w:t>работников по охране труда;</w:t>
      </w:r>
    </w:p>
    <w:p w:rsidR="0016532F" w:rsidRPr="003772D2" w:rsidRDefault="0016532F" w:rsidP="003772D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772D2">
        <w:rPr>
          <w:rFonts w:ascii="Times New Roman" w:hAnsi="Times New Roman" w:cs="Times New Roman"/>
          <w:color w:val="111111"/>
          <w:sz w:val="24"/>
          <w:szCs w:val="24"/>
        </w:rPr>
        <w:t>подготовленность персонала подразделений к действиям в аварийных ситуациях и др.</w:t>
      </w:r>
    </w:p>
    <w:p w:rsidR="00FB1680" w:rsidRPr="00ED5390" w:rsidRDefault="00FB1680" w:rsidP="001653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B168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соблюдение установленного режима труда и отдыха, трудовой дисциплины, наличие графиков выхода на работу, табелей учета фактически отработанного времени;</w:t>
      </w:r>
    </w:p>
    <w:p w:rsidR="00FB1680" w:rsidRPr="00ED5390" w:rsidRDefault="00FB1680" w:rsidP="00ED53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539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организация лечебно-профилактического обслуживания работников.</w:t>
      </w:r>
    </w:p>
    <w:p w:rsidR="003772D2" w:rsidRDefault="0016532F" w:rsidP="00236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D2D2D"/>
          <w:spacing w:val="1"/>
          <w:shd w:val="clear" w:color="auto" w:fill="FFFFFF"/>
        </w:rPr>
      </w:pPr>
      <w:r w:rsidRPr="0016532F">
        <w:rPr>
          <w:color w:val="111111"/>
        </w:rPr>
        <w:t> </w:t>
      </w:r>
      <w:r w:rsidR="00D459CF">
        <w:rPr>
          <w:color w:val="111111"/>
        </w:rPr>
        <w:tab/>
      </w:r>
      <w:r w:rsidRPr="0016532F">
        <w:rPr>
          <w:color w:val="111111"/>
        </w:rPr>
        <w:t xml:space="preserve">Результаты проверки должны оформляться актом и в недельный срок обсуждаться на совещании у </w:t>
      </w:r>
      <w:r w:rsidR="00D459CF">
        <w:rPr>
          <w:color w:val="111111"/>
        </w:rPr>
        <w:t>работодателя</w:t>
      </w:r>
      <w:r w:rsidRPr="0016532F">
        <w:rPr>
          <w:color w:val="111111"/>
        </w:rPr>
        <w:t xml:space="preserve"> с участием членов комиссии по охране труда</w:t>
      </w:r>
      <w:r w:rsidR="00D459CF">
        <w:rPr>
          <w:color w:val="111111"/>
        </w:rPr>
        <w:t>,</w:t>
      </w:r>
      <w:r w:rsidRPr="0016532F">
        <w:rPr>
          <w:color w:val="111111"/>
        </w:rPr>
        <w:t xml:space="preserve"> комитета профсоюза. На совещании у руководителя предприятия должны присутствовать все руководители цехов, участков, служб</w:t>
      </w:r>
      <w:r w:rsidR="00FB1680">
        <w:rPr>
          <w:color w:val="111111"/>
        </w:rPr>
        <w:t>, структурных подразделений</w:t>
      </w:r>
      <w:r w:rsidRPr="0016532F">
        <w:rPr>
          <w:color w:val="111111"/>
        </w:rPr>
        <w:t>. На совещании заслушиваются руководители тех цехов, участков, служб, где выявлено неудовлетворительное состояние охраны труда.</w:t>
      </w:r>
      <w:r w:rsidR="003772D2" w:rsidRPr="003772D2">
        <w:rPr>
          <w:rFonts w:ascii="Arial" w:hAnsi="Arial" w:cs="Arial"/>
          <w:color w:val="2D2D2D"/>
          <w:spacing w:val="1"/>
          <w:sz w:val="12"/>
          <w:szCs w:val="12"/>
          <w:shd w:val="clear" w:color="auto" w:fill="FFFFFF"/>
        </w:rPr>
        <w:t xml:space="preserve"> </w:t>
      </w:r>
      <w:r w:rsidR="003772D2" w:rsidRPr="003772D2">
        <w:rPr>
          <w:color w:val="2D2D2D"/>
          <w:spacing w:val="1"/>
          <w:shd w:val="clear" w:color="auto" w:fill="FFFFFF"/>
        </w:rPr>
        <w:t>По итогам проверки разрабатываются мероприятия по устранению выявленных недостатков и нарушений с указанием сроков исполнения и ответственных лиц. В необходимых случаях руководителем организации издается приказ.</w:t>
      </w:r>
    </w:p>
    <w:p w:rsidR="003772D2" w:rsidRDefault="004F5E12" w:rsidP="002361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53743">
        <w:t>Проверку в организации, имеющей множество структурных</w:t>
      </w:r>
      <w:r w:rsidRPr="00A53743">
        <w:br/>
        <w:t>подразделений, рекомендуется осуществлять по отдельным структурным</w:t>
      </w:r>
      <w:r w:rsidRPr="00A53743">
        <w:br/>
        <w:t>подразделениям по годовому графику с таким расчетом, чтобы в течение года</w:t>
      </w:r>
      <w:r w:rsidRPr="00A53743">
        <w:br/>
        <w:t>каждое структурное подразделение было об</w:t>
      </w:r>
      <w:r w:rsidR="003772D2">
        <w:t>следовано не менее четырех раз.</w:t>
      </w:r>
    </w:p>
    <w:p w:rsidR="003772D2" w:rsidRDefault="004F5E12" w:rsidP="002361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53743">
        <w:t>График проведения проверок утверждается руководителем</w:t>
      </w:r>
      <w:r w:rsidRPr="00A53743">
        <w:br/>
        <w:t>организации, согласовывается с профсоюзным комитетом или иным</w:t>
      </w:r>
      <w:r w:rsidRPr="00A53743">
        <w:br/>
        <w:t>уполномоченным работниками представительным органом и выдается всем</w:t>
      </w:r>
      <w:r w:rsidRPr="00A53743">
        <w:br/>
        <w:t>руководит</w:t>
      </w:r>
      <w:r w:rsidR="003772D2">
        <w:t>елям структурных подразделений.</w:t>
      </w:r>
    </w:p>
    <w:p w:rsidR="00862329" w:rsidRDefault="00862329" w:rsidP="00236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AE2" w:rsidRDefault="00084AE2" w:rsidP="00236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E1" w:rsidRDefault="00831301" w:rsidP="00236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lastRenderedPageBreak/>
        <w:t>5. Текущий контроль выполнения плановых мероприятий по охране труда</w:t>
      </w:r>
    </w:p>
    <w:p w:rsidR="002361E1" w:rsidRDefault="00F82B2D" w:rsidP="00F82B2D">
      <w:pPr>
        <w:tabs>
          <w:tab w:val="left" w:pos="709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31301" w:rsidRPr="00831301">
        <w:rPr>
          <w:rFonts w:ascii="Times New Roman" w:hAnsi="Times New Roman" w:cs="Times New Roman"/>
          <w:sz w:val="24"/>
          <w:szCs w:val="24"/>
        </w:rPr>
        <w:t xml:space="preserve">Текущий контроль выполнения плановых мероприятий по охране труда представляет собой непрерывную деятельность по проверке выполнения Плана мероприятий по улучшению условий и охраны труда в организации (далее – План) на текущий год. </w:t>
      </w:r>
    </w:p>
    <w:p w:rsidR="002361E1" w:rsidRDefault="00831301" w:rsidP="00F82B2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 xml:space="preserve">5.2. </w:t>
      </w:r>
      <w:r w:rsidR="00F82B2D">
        <w:rPr>
          <w:rFonts w:ascii="Times New Roman" w:hAnsi="Times New Roman" w:cs="Times New Roman"/>
          <w:sz w:val="24"/>
          <w:szCs w:val="24"/>
        </w:rPr>
        <w:tab/>
      </w:r>
      <w:r w:rsidRPr="00831301">
        <w:rPr>
          <w:rFonts w:ascii="Times New Roman" w:hAnsi="Times New Roman" w:cs="Times New Roman"/>
          <w:sz w:val="24"/>
          <w:szCs w:val="24"/>
        </w:rPr>
        <w:t xml:space="preserve">План составляется и утверждается ежегодно локальным актом работодателя (его представителя). </w:t>
      </w:r>
    </w:p>
    <w:p w:rsidR="002361E1" w:rsidRDefault="00831301" w:rsidP="00F82B2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 xml:space="preserve">5.3. </w:t>
      </w:r>
      <w:r w:rsidR="00F82B2D">
        <w:rPr>
          <w:rFonts w:ascii="Times New Roman" w:hAnsi="Times New Roman" w:cs="Times New Roman"/>
          <w:sz w:val="24"/>
          <w:szCs w:val="24"/>
        </w:rPr>
        <w:tab/>
      </w:r>
      <w:r w:rsidRPr="00831301">
        <w:rPr>
          <w:rFonts w:ascii="Times New Roman" w:hAnsi="Times New Roman" w:cs="Times New Roman"/>
          <w:sz w:val="24"/>
          <w:szCs w:val="24"/>
        </w:rPr>
        <w:t xml:space="preserve">План рекомендуется составлять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</w:t>
      </w:r>
      <w:proofErr w:type="spellStart"/>
      <w:r w:rsidRPr="0083130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31301">
        <w:rPr>
          <w:rFonts w:ascii="Times New Roman" w:hAnsi="Times New Roman" w:cs="Times New Roman"/>
          <w:sz w:val="24"/>
          <w:szCs w:val="24"/>
        </w:rPr>
        <w:t xml:space="preserve"> России от 1 марта 2012 г. № 181н. </w:t>
      </w:r>
    </w:p>
    <w:p w:rsidR="002361E1" w:rsidRDefault="00F82B2D" w:rsidP="00F82B2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831301" w:rsidRPr="00831301">
        <w:rPr>
          <w:rFonts w:ascii="Times New Roman" w:hAnsi="Times New Roman" w:cs="Times New Roman"/>
          <w:sz w:val="24"/>
          <w:szCs w:val="24"/>
        </w:rPr>
        <w:t xml:space="preserve">Рекомендуется назначать руководителей структурных подразделений организации и (или) руководителей производства работ ответственными лицами за исполнение мероприятий Плана. </w:t>
      </w:r>
    </w:p>
    <w:p w:rsidR="002361E1" w:rsidRDefault="00831301" w:rsidP="00F82B2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 xml:space="preserve">5.5. </w:t>
      </w:r>
      <w:r w:rsidR="00F82B2D">
        <w:rPr>
          <w:rFonts w:ascii="Times New Roman" w:hAnsi="Times New Roman" w:cs="Times New Roman"/>
          <w:sz w:val="24"/>
          <w:szCs w:val="24"/>
        </w:rPr>
        <w:tab/>
      </w:r>
      <w:r w:rsidRPr="00831301">
        <w:rPr>
          <w:rFonts w:ascii="Times New Roman" w:hAnsi="Times New Roman" w:cs="Times New Roman"/>
          <w:sz w:val="24"/>
          <w:szCs w:val="24"/>
        </w:rPr>
        <w:t xml:space="preserve">Ответственные лица ежеквартально в срок до 20 числа месяца следующим за отчетным периодом </w:t>
      </w:r>
      <w:proofErr w:type="gramStart"/>
      <w:r w:rsidRPr="00831301">
        <w:rPr>
          <w:rFonts w:ascii="Times New Roman" w:hAnsi="Times New Roman" w:cs="Times New Roman"/>
          <w:sz w:val="24"/>
          <w:szCs w:val="24"/>
        </w:rPr>
        <w:t>предоставляют отчет</w:t>
      </w:r>
      <w:proofErr w:type="gramEnd"/>
      <w:r w:rsidRPr="00831301">
        <w:rPr>
          <w:rFonts w:ascii="Times New Roman" w:hAnsi="Times New Roman" w:cs="Times New Roman"/>
          <w:sz w:val="24"/>
          <w:szCs w:val="24"/>
        </w:rPr>
        <w:t xml:space="preserve"> по выполнению мероприятий Плана специалисту по охране труда или работнику организации, на которого возложены функции специалиста по охране труда, для подготовки сводного отчета. </w:t>
      </w:r>
    </w:p>
    <w:p w:rsidR="002361E1" w:rsidRDefault="002361E1" w:rsidP="00236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1E1" w:rsidRDefault="00831301" w:rsidP="00F82B2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>6. Реагирующий контроль</w:t>
      </w:r>
    </w:p>
    <w:p w:rsidR="00084AE2" w:rsidRDefault="00084AE2" w:rsidP="00F82B2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2B2D" w:rsidRDefault="00831301" w:rsidP="00F82B2D">
      <w:pPr>
        <w:tabs>
          <w:tab w:val="left" w:pos="709"/>
          <w:tab w:val="left" w:pos="993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 xml:space="preserve">6.1. Реагирующий контроль осуществляется в момент проявления инцидентов, аварий, несчастных случаев на производстве, обращений работников, а так же при введении новых требований в области условий и охраны труда. </w:t>
      </w:r>
    </w:p>
    <w:p w:rsidR="00F82B2D" w:rsidRDefault="00831301" w:rsidP="00F82B2D">
      <w:pPr>
        <w:tabs>
          <w:tab w:val="left" w:pos="709"/>
          <w:tab w:val="left" w:pos="993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 xml:space="preserve">6.2. Осуществление реагирующего контроля возлагается на руководителей структурных подразделений. </w:t>
      </w:r>
    </w:p>
    <w:p w:rsidR="00831301" w:rsidRDefault="00831301" w:rsidP="00F82B2D">
      <w:pPr>
        <w:tabs>
          <w:tab w:val="left" w:pos="709"/>
          <w:tab w:val="left" w:pos="993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1">
        <w:rPr>
          <w:rFonts w:ascii="Times New Roman" w:hAnsi="Times New Roman" w:cs="Times New Roman"/>
          <w:sz w:val="24"/>
          <w:szCs w:val="24"/>
        </w:rPr>
        <w:t>6.3. Результаты реагирующего контроля фиксируются в журнале II ступени контроля состояния условий и охраны труда (рекомендуемая форма привед</w:t>
      </w:r>
      <w:r w:rsidR="00F82B2D">
        <w:rPr>
          <w:rFonts w:ascii="Times New Roman" w:hAnsi="Times New Roman" w:cs="Times New Roman"/>
          <w:sz w:val="24"/>
          <w:szCs w:val="24"/>
        </w:rPr>
        <w:t>ена в Приложении)</w:t>
      </w:r>
    </w:p>
    <w:p w:rsidR="00F82B2D" w:rsidRPr="00831301" w:rsidRDefault="00F82B2D" w:rsidP="00F82B2D">
      <w:pPr>
        <w:tabs>
          <w:tab w:val="left" w:pos="709"/>
          <w:tab w:val="left" w:pos="993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749" w:rsidRDefault="00E92749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525" w:rsidRDefault="00140525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охраны труда </w:t>
      </w:r>
    </w:p>
    <w:p w:rsidR="00523FD1" w:rsidRDefault="00140525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Е.В.Гостенина</w:t>
      </w:r>
      <w:proofErr w:type="spellEnd"/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FD1" w:rsidRDefault="00523FD1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8C8" w:rsidSect="00072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Журнал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(II)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ступени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состоянием охраны труда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(структурного подразделения)</w:t>
      </w: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28C8" w:rsidRDefault="009828C8" w:rsidP="0098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 «__» _________ 20__ г.</w:t>
      </w:r>
    </w:p>
    <w:p w:rsidR="009828C8" w:rsidRDefault="009828C8" w:rsidP="00982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Окончен: «__”»_________ 20__ г.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828C8" w:rsidTr="009828C8">
        <w:tc>
          <w:tcPr>
            <w:tcW w:w="2112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2112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12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Отмеченные недостатки</w:t>
            </w:r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нарушения по охране труда</w:t>
            </w:r>
          </w:p>
        </w:tc>
        <w:tc>
          <w:tcPr>
            <w:tcW w:w="2112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отмеченных</w:t>
            </w:r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112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срок</w:t>
            </w:r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</w:p>
        </w:tc>
        <w:tc>
          <w:tcPr>
            <w:tcW w:w="2113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контролирующих</w:t>
            </w:r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подписи</w:t>
            </w:r>
          </w:p>
        </w:tc>
        <w:tc>
          <w:tcPr>
            <w:tcW w:w="2113" w:type="dxa"/>
          </w:tcPr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(дата,</w:t>
            </w:r>
            <w:proofErr w:type="gramEnd"/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9828C8" w:rsidRDefault="009828C8" w:rsidP="00982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устранении</w:t>
            </w:r>
            <w:proofErr w:type="gramEnd"/>
          </w:p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нарушений)</w:t>
            </w:r>
          </w:p>
        </w:tc>
      </w:tr>
      <w:tr w:rsidR="009828C8" w:rsidTr="009828C8">
        <w:tc>
          <w:tcPr>
            <w:tcW w:w="2112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C8" w:rsidTr="009828C8"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8C8" w:rsidRDefault="009828C8" w:rsidP="004F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828C8" w:rsidSect="0098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28C8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C8" w:rsidRPr="004F5E12" w:rsidRDefault="009828C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3F8" w:rsidRPr="004F5E12" w:rsidRDefault="00FB03F8" w:rsidP="004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03F8" w:rsidRPr="004F5E12" w:rsidSect="0007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CFE"/>
    <w:multiLevelType w:val="multilevel"/>
    <w:tmpl w:val="1B3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3979"/>
    <w:multiLevelType w:val="multilevel"/>
    <w:tmpl w:val="0DD4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C65C8"/>
    <w:multiLevelType w:val="multilevel"/>
    <w:tmpl w:val="0EA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F15C4"/>
    <w:multiLevelType w:val="multilevel"/>
    <w:tmpl w:val="827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1545C"/>
    <w:multiLevelType w:val="multilevel"/>
    <w:tmpl w:val="0E06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3F8"/>
    <w:rsid w:val="00072D71"/>
    <w:rsid w:val="00084AE2"/>
    <w:rsid w:val="000A4AB3"/>
    <w:rsid w:val="00140525"/>
    <w:rsid w:val="0016532F"/>
    <w:rsid w:val="002361E1"/>
    <w:rsid w:val="00264001"/>
    <w:rsid w:val="00286049"/>
    <w:rsid w:val="00292424"/>
    <w:rsid w:val="003772D2"/>
    <w:rsid w:val="003F0701"/>
    <w:rsid w:val="004F5E12"/>
    <w:rsid w:val="00523FD1"/>
    <w:rsid w:val="005D6F78"/>
    <w:rsid w:val="006301E1"/>
    <w:rsid w:val="00747DB3"/>
    <w:rsid w:val="00831301"/>
    <w:rsid w:val="00862329"/>
    <w:rsid w:val="008E1C94"/>
    <w:rsid w:val="009828C8"/>
    <w:rsid w:val="00A53743"/>
    <w:rsid w:val="00B112DA"/>
    <w:rsid w:val="00B5488F"/>
    <w:rsid w:val="00BE5195"/>
    <w:rsid w:val="00C8082C"/>
    <w:rsid w:val="00D02748"/>
    <w:rsid w:val="00D2520F"/>
    <w:rsid w:val="00D459CF"/>
    <w:rsid w:val="00D97D35"/>
    <w:rsid w:val="00E92749"/>
    <w:rsid w:val="00ED5390"/>
    <w:rsid w:val="00F27B86"/>
    <w:rsid w:val="00F82B2D"/>
    <w:rsid w:val="00FB03F8"/>
    <w:rsid w:val="00FB1680"/>
    <w:rsid w:val="00FB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92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2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32F"/>
    <w:rPr>
      <w:b/>
      <w:bCs/>
    </w:rPr>
  </w:style>
  <w:style w:type="table" w:styleId="a5">
    <w:name w:val="Table Grid"/>
    <w:basedOn w:val="a1"/>
    <w:uiPriority w:val="59"/>
    <w:rsid w:val="0098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4E0F-0E06-432D-A940-73C6852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Семья</cp:lastModifiedBy>
  <cp:revision>19</cp:revision>
  <dcterms:created xsi:type="dcterms:W3CDTF">2021-01-29T07:32:00Z</dcterms:created>
  <dcterms:modified xsi:type="dcterms:W3CDTF">2021-01-30T14:43:00Z</dcterms:modified>
</cp:coreProperties>
</file>