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AB" w:rsidRPr="007C6A7B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7B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774BAB" w:rsidRPr="007C6A7B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7B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Разработчик проекта нормативного правового акта:</w:t>
      </w:r>
    </w:p>
    <w:p w:rsidR="00774BAB" w:rsidRPr="00226832" w:rsidRDefault="00625BE9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 xml:space="preserve">МКУ «Управление муниципального имущества и земельных отношений Администрации муниципального района </w:t>
      </w:r>
      <w:proofErr w:type="gramStart"/>
      <w:r w:rsidRPr="0022683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26832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512E32" w:rsidRPr="00226832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1A4C06" w:rsidRPr="00226832" w:rsidRDefault="001A4C06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Вид, наименование проекта нормативного правового акта:</w:t>
      </w:r>
    </w:p>
    <w:p w:rsidR="00625BE9" w:rsidRPr="00226832" w:rsidRDefault="00774BAB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25BE9" w:rsidRPr="00226832">
        <w:rPr>
          <w:rFonts w:ascii="Times New Roman" w:hAnsi="Times New Roman" w:cs="Times New Roman"/>
          <w:sz w:val="28"/>
          <w:szCs w:val="28"/>
        </w:rPr>
        <w:t>Решения Собрания Представителей Волжского района Самарской области «</w:t>
      </w:r>
      <w:bookmarkStart w:id="0" w:name="DDE_LINK"/>
      <w:r w:rsidR="00A56F15" w:rsidRPr="00562098">
        <w:rPr>
          <w:rFonts w:ascii="Times New Roman" w:eastAsia="Times New Roman" w:hAnsi="Times New Roman"/>
          <w:bCs/>
          <w:sz w:val="28"/>
          <w:szCs w:val="28"/>
        </w:rPr>
        <w:t>Об утверждении Порядка определения цены земельных участков, находящихся в собственности муниципального района Волжский Самарской области, при заключении договора купли-продажи земельного участка без проведения торгов</w:t>
      </w:r>
      <w:r w:rsidR="00625BE9" w:rsidRPr="00226832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="00E903FD" w:rsidRPr="00226832">
        <w:rPr>
          <w:rFonts w:ascii="Times New Roman" w:hAnsi="Times New Roman" w:cs="Times New Roman"/>
          <w:bCs/>
          <w:sz w:val="28"/>
          <w:szCs w:val="28"/>
        </w:rPr>
        <w:t xml:space="preserve"> (далее – Проект Решения)</w:t>
      </w:r>
      <w:r w:rsidR="00512E32" w:rsidRPr="002268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26832">
        <w:rPr>
          <w:rFonts w:ascii="Times New Roman" w:hAnsi="Times New Roman" w:cs="Times New Roman"/>
          <w:bCs/>
          <w:i/>
          <w:sz w:val="28"/>
          <w:szCs w:val="28"/>
        </w:rPr>
        <w:t>Проблема, на решение которой направлено принятие нормативного правового акта</w:t>
      </w:r>
    </w:p>
    <w:p w:rsidR="00A56F15" w:rsidRDefault="00A56F15" w:rsidP="00A56F15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порядка определения цены земельных участков, находящихся в муниципальной собственности Волжского района Самарской области, при заключении договора купли-продажи земельного участка без проведения торгов.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 2 ст. 39.4 Земельного кодекса Российской Федерации, возложена на орган местного самоуправления.</w:t>
      </w:r>
    </w:p>
    <w:p w:rsidR="00512E32" w:rsidRPr="00226832" w:rsidRDefault="00512E32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0E3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Описание существующей проблемы:</w:t>
      </w:r>
    </w:p>
    <w:p w:rsidR="003D40FC" w:rsidRDefault="003D40FC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Выкупная стоимость при заключении договора купли-продажи является существенным условием договора.</w:t>
      </w:r>
    </w:p>
    <w:p w:rsidR="003D40FC" w:rsidRDefault="003D40FC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 земельного участка при заключении договора купли-продажи земельного участка,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без проведения торгов определяется в порядке, установленном органом местного самоуправления.</w:t>
      </w:r>
    </w:p>
    <w:p w:rsidR="00941F74" w:rsidRDefault="00941F74" w:rsidP="00941F74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отсутствие порядка </w:t>
      </w:r>
      <w:r w:rsidR="003D40FC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участков, находящихся в муниципальной собственности Волжского района Самарской области, </w:t>
      </w:r>
      <w:r>
        <w:rPr>
          <w:rFonts w:ascii="Times New Roman" w:hAnsi="Times New Roman" w:cs="Times New Roman"/>
          <w:sz w:val="28"/>
          <w:szCs w:val="28"/>
        </w:rPr>
        <w:t>приводит к отсутствию возможности заключения договоров купли-продажи</w:t>
      </w:r>
      <w:r w:rsidR="004A564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Волжского района Самарской области без проведения торгов.</w:t>
      </w:r>
    </w:p>
    <w:p w:rsidR="003D40FC" w:rsidRPr="00226832" w:rsidRDefault="003D40FC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CC" w:rsidRPr="00226832" w:rsidRDefault="000C27CC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Причины (источники) возникновения проблемы:</w:t>
      </w:r>
    </w:p>
    <w:p w:rsidR="0050328A" w:rsidRDefault="006F1E95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необходимости в порядке определения цены земельных участков, находящихся в муниципальной собственности Волжского района Самарской области, ввиду </w:t>
      </w:r>
      <w:r w:rsidR="0050328A">
        <w:rPr>
          <w:rFonts w:ascii="Times New Roman" w:hAnsi="Times New Roman" w:cs="Times New Roman"/>
          <w:sz w:val="28"/>
          <w:szCs w:val="28"/>
        </w:rPr>
        <w:t>отсутствия интереса заинтересованных в приобретении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физических и юридических лиц.</w:t>
      </w:r>
    </w:p>
    <w:p w:rsidR="00691DBD" w:rsidRPr="00226832" w:rsidRDefault="00691DB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Негативные эффекты, связанные с существованием проблемы:</w:t>
      </w:r>
    </w:p>
    <w:p w:rsidR="003B3D44" w:rsidRDefault="006F1E95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порядка</w:t>
      </w:r>
      <w:r w:rsidRPr="006F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муниципальной собственности Волжского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приводит к </w:t>
      </w:r>
      <w:r w:rsidR="003B3D44">
        <w:rPr>
          <w:rFonts w:ascii="Times New Roman" w:hAnsi="Times New Roman" w:cs="Times New Roman"/>
          <w:sz w:val="28"/>
          <w:szCs w:val="28"/>
        </w:rPr>
        <w:t xml:space="preserve">невозможности заключения договора купли-продажи </w:t>
      </w:r>
      <w:r w:rsidR="00E646F4">
        <w:rPr>
          <w:rFonts w:ascii="Times New Roman" w:hAnsi="Times New Roman" w:cs="Times New Roman"/>
          <w:sz w:val="28"/>
          <w:szCs w:val="28"/>
        </w:rPr>
        <w:t>ввиду отсутствия существенного условия договора.</w:t>
      </w:r>
    </w:p>
    <w:p w:rsidR="00ED06A2" w:rsidRPr="00226832" w:rsidRDefault="00ED06A2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Риски и предполагаемые последствия, связанные с сохранением текущего</w:t>
      </w:r>
      <w:r w:rsidR="00691DBD" w:rsidRPr="00226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832">
        <w:rPr>
          <w:rFonts w:ascii="Times New Roman" w:hAnsi="Times New Roman" w:cs="Times New Roman"/>
          <w:i/>
          <w:sz w:val="28"/>
          <w:szCs w:val="28"/>
        </w:rPr>
        <w:t>положения</w:t>
      </w:r>
      <w:r w:rsidRPr="00226832">
        <w:rPr>
          <w:rFonts w:ascii="Times New Roman" w:hAnsi="Times New Roman" w:cs="Times New Roman"/>
          <w:sz w:val="28"/>
          <w:szCs w:val="28"/>
        </w:rPr>
        <w:t>:</w:t>
      </w:r>
    </w:p>
    <w:p w:rsidR="005C02CD" w:rsidRDefault="005C02C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полномочий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рамках </w:t>
      </w:r>
      <w:r w:rsidR="00523B4B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23B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без проведения торгов за плату.</w:t>
      </w:r>
      <w:r w:rsidR="00214641" w:rsidRPr="0022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214641" w:rsidRPr="00226832">
        <w:rPr>
          <w:rFonts w:ascii="Times New Roman" w:hAnsi="Times New Roman" w:cs="Times New Roman"/>
          <w:sz w:val="28"/>
          <w:szCs w:val="28"/>
        </w:rPr>
        <w:t>принципа платности использования земли ввиду о</w:t>
      </w:r>
      <w:r w:rsidR="007D267C" w:rsidRPr="00226832">
        <w:rPr>
          <w:rFonts w:ascii="Times New Roman" w:hAnsi="Times New Roman" w:cs="Times New Roman"/>
          <w:sz w:val="28"/>
          <w:szCs w:val="28"/>
        </w:rPr>
        <w:t>тсутстви</w:t>
      </w:r>
      <w:r w:rsidR="00214641" w:rsidRPr="00226832">
        <w:rPr>
          <w:rFonts w:ascii="Times New Roman" w:hAnsi="Times New Roman" w:cs="Times New Roman"/>
          <w:sz w:val="28"/>
          <w:szCs w:val="28"/>
        </w:rPr>
        <w:t>я</w:t>
      </w:r>
      <w:r w:rsidR="007D267C" w:rsidRPr="00226832">
        <w:rPr>
          <w:rFonts w:ascii="Times New Roman" w:hAnsi="Times New Roman" w:cs="Times New Roman"/>
          <w:sz w:val="28"/>
          <w:szCs w:val="28"/>
        </w:rPr>
        <w:t xml:space="preserve"> возможности расчета </w:t>
      </w:r>
      <w:r w:rsidR="00523B4B">
        <w:rPr>
          <w:rFonts w:ascii="Times New Roman" w:hAnsi="Times New Roman" w:cs="Times New Roman"/>
          <w:sz w:val="28"/>
          <w:szCs w:val="28"/>
        </w:rPr>
        <w:t>выкупной стоимости,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неосновательного обогащения.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решения проб</w:t>
      </w:r>
      <w:r w:rsidR="00DF0452" w:rsidRPr="00226832">
        <w:rPr>
          <w:rFonts w:ascii="Times New Roman" w:hAnsi="Times New Roman" w:cs="Times New Roman"/>
          <w:i/>
          <w:sz w:val="28"/>
          <w:szCs w:val="28"/>
        </w:rPr>
        <w:t>лемы иными правовыми, финансово-</w:t>
      </w:r>
      <w:r w:rsidRPr="00226832">
        <w:rPr>
          <w:rFonts w:ascii="Times New Roman" w:hAnsi="Times New Roman" w:cs="Times New Roman"/>
          <w:i/>
          <w:sz w:val="28"/>
          <w:szCs w:val="28"/>
        </w:rPr>
        <w:t>экономическими, информационными, техническими или организационными</w:t>
      </w:r>
      <w:r w:rsidR="00DF0452" w:rsidRPr="00226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832">
        <w:rPr>
          <w:rFonts w:ascii="Times New Roman" w:hAnsi="Times New Roman" w:cs="Times New Roman"/>
          <w:i/>
          <w:sz w:val="28"/>
          <w:szCs w:val="28"/>
        </w:rPr>
        <w:t>средствами: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A4C06" w:rsidRPr="00226832" w:rsidRDefault="001A4C06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182146" w:rsidRPr="00226832" w:rsidRDefault="00923740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82146" w:rsidRPr="00226832">
        <w:rPr>
          <w:rFonts w:ascii="Times New Roman" w:hAnsi="Times New Roman" w:cs="Times New Roman"/>
          <w:sz w:val="28"/>
          <w:szCs w:val="28"/>
        </w:rPr>
        <w:t xml:space="preserve">является единственным возможным средством, </w:t>
      </w:r>
      <w:r w:rsidR="003F526B" w:rsidRPr="00226832">
        <w:rPr>
          <w:rFonts w:ascii="Times New Roman" w:hAnsi="Times New Roman" w:cs="Times New Roman"/>
          <w:sz w:val="28"/>
          <w:szCs w:val="28"/>
        </w:rPr>
        <w:t>направленным на</w:t>
      </w:r>
      <w:r w:rsidR="00182146" w:rsidRPr="00226832">
        <w:rPr>
          <w:rFonts w:ascii="Times New Roman" w:hAnsi="Times New Roman" w:cs="Times New Roman"/>
          <w:sz w:val="28"/>
          <w:szCs w:val="28"/>
        </w:rPr>
        <w:t xml:space="preserve"> решение всех обозначенных проблем.</w:t>
      </w:r>
    </w:p>
    <w:p w:rsidR="00E903FD" w:rsidRPr="00226832" w:rsidRDefault="00E903F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3. Цели регулирования</w:t>
      </w:r>
    </w:p>
    <w:p w:rsidR="004D67B9" w:rsidRDefault="00182146" w:rsidP="004D67B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нормативно-правовой акт принимается в целях </w:t>
      </w:r>
      <w:proofErr w:type="gramStart"/>
      <w:r w:rsidRPr="00226832">
        <w:rPr>
          <w:rFonts w:ascii="Times New Roman" w:eastAsia="Times New Roman" w:hAnsi="Times New Roman" w:cs="Times New Roman"/>
          <w:bCs/>
          <w:sz w:val="28"/>
          <w:szCs w:val="28"/>
        </w:rPr>
        <w:t>исполнения обязанности органа местного самоуправления муниципального района</w:t>
      </w:r>
      <w:proofErr w:type="gramEnd"/>
      <w:r w:rsidRPr="002268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Волжский Самарской области по</w:t>
      </w:r>
      <w:r w:rsidRPr="00226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6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установлению порядка </w:t>
      </w:r>
      <w:r w:rsidR="004D67B9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муниципальной собственности Волжского района Самарской области</w:t>
      </w:r>
      <w:r w:rsidR="004D67B9">
        <w:rPr>
          <w:rFonts w:ascii="Times New Roman" w:hAnsi="Times New Roman" w:cs="Times New Roman"/>
          <w:sz w:val="28"/>
          <w:szCs w:val="28"/>
        </w:rPr>
        <w:t>.</w:t>
      </w:r>
    </w:p>
    <w:p w:rsidR="0097477D" w:rsidRDefault="0097477D" w:rsidP="004D67B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решения направлена </w:t>
      </w:r>
      <w:r w:rsidRPr="0064601D">
        <w:rPr>
          <w:rFonts w:ascii="Times New Roman" w:hAnsi="Times New Roman" w:cs="Times New Roman"/>
          <w:sz w:val="28"/>
          <w:szCs w:val="28"/>
        </w:rPr>
        <w:t xml:space="preserve">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B9" w:rsidRDefault="004D67B9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BAB" w:rsidRPr="007C6A7B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t>4. Варианты решения проблемы</w:t>
      </w:r>
    </w:p>
    <w:p w:rsidR="00BE3468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Принятие проекта в представленной редакции с учетом предложений.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32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Отказ в принятии проекта.</w:t>
      </w:r>
    </w:p>
    <w:p w:rsidR="001A4C06" w:rsidRPr="00226832" w:rsidRDefault="001A4C06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BAB" w:rsidRPr="007C6A7B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lastRenderedPageBreak/>
        <w:t>5. Основные группы участников общественных отношений, интересы</w:t>
      </w:r>
      <w:r w:rsidR="001A4C06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6A7B">
        <w:rPr>
          <w:rFonts w:ascii="Times New Roman" w:hAnsi="Times New Roman" w:cs="Times New Roman"/>
          <w:bCs/>
          <w:i/>
          <w:sz w:val="28"/>
          <w:szCs w:val="28"/>
        </w:rPr>
        <w:t>которых будут затронуты с принятием нормативного правового акта,</w:t>
      </w:r>
      <w:r w:rsidR="001A4C06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6A7B">
        <w:rPr>
          <w:rFonts w:ascii="Times New Roman" w:hAnsi="Times New Roman" w:cs="Times New Roman"/>
          <w:bCs/>
          <w:i/>
          <w:sz w:val="28"/>
          <w:szCs w:val="28"/>
        </w:rPr>
        <w:t>оценка их предполагаемых издержек и выгод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Для варианта 1 решения проблемы: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Основные группы, подверженные влиянию проблемы:</w:t>
      </w:r>
    </w:p>
    <w:p w:rsidR="00923740" w:rsidRPr="00226832" w:rsidRDefault="00923740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923740" w:rsidRPr="00226832" w:rsidRDefault="00923740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 xml:space="preserve">- юридические лица; </w:t>
      </w:r>
    </w:p>
    <w:p w:rsidR="00923740" w:rsidRPr="00226832" w:rsidRDefault="00923740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Предполагаемые издержки и выгоды основных групп участников от принятия</w:t>
      </w:r>
      <w:r w:rsidR="001A4C06" w:rsidRPr="0022683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5922" w:rsidRPr="00226832">
        <w:rPr>
          <w:rFonts w:ascii="Times New Roman" w:hAnsi="Times New Roman" w:cs="Times New Roman"/>
          <w:bCs/>
          <w:i/>
          <w:sz w:val="28"/>
          <w:szCs w:val="28"/>
        </w:rPr>
        <w:t>нормативного правового акта:</w:t>
      </w:r>
    </w:p>
    <w:p w:rsidR="00D90432" w:rsidRPr="00226832" w:rsidRDefault="001054C2" w:rsidP="004D67B9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67B9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1E74FC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4D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4F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земельных участков, находящихся в муниципальной собственности муниципального района </w:t>
      </w:r>
      <w:proofErr w:type="gramStart"/>
      <w:r w:rsidR="001E74FC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="001E74F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отдельным категориям физических и юридических лиц без проведения торгов»</w:t>
      </w:r>
    </w:p>
    <w:p w:rsidR="00ED4BED" w:rsidRPr="00226832" w:rsidRDefault="00ED4BE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Для варианта 2 решения проблемы: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Основные группы, подверженные влиянию проблемы:</w:t>
      </w:r>
    </w:p>
    <w:p w:rsidR="00512E32" w:rsidRPr="00226832" w:rsidRDefault="00512E32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512E32" w:rsidRPr="00226832" w:rsidRDefault="00512E32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 xml:space="preserve">- юридические лица; </w:t>
      </w:r>
    </w:p>
    <w:p w:rsidR="00512E32" w:rsidRPr="00226832" w:rsidRDefault="00512E32" w:rsidP="00226832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832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774BAB" w:rsidRPr="00226832" w:rsidRDefault="00774BAB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 xml:space="preserve">Предполагаемые издержки и выгоды основных групп участников от </w:t>
      </w:r>
      <w:r w:rsidR="00DD77B7" w:rsidRPr="00226832">
        <w:rPr>
          <w:rFonts w:ascii="Times New Roman" w:hAnsi="Times New Roman" w:cs="Times New Roman"/>
          <w:bCs/>
          <w:i/>
          <w:sz w:val="28"/>
          <w:szCs w:val="28"/>
        </w:rPr>
        <w:t>отказа в принятии</w:t>
      </w:r>
      <w:r w:rsidR="005C058D" w:rsidRPr="0022683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6832">
        <w:rPr>
          <w:rFonts w:ascii="Times New Roman" w:hAnsi="Times New Roman" w:cs="Times New Roman"/>
          <w:bCs/>
          <w:i/>
          <w:sz w:val="28"/>
          <w:szCs w:val="28"/>
        </w:rPr>
        <w:t>нормативного правового акта</w:t>
      </w:r>
      <w:r w:rsidR="009A5922" w:rsidRPr="0022683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1F30D2" w:rsidRPr="00226832" w:rsidRDefault="001054C2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74FC">
        <w:rPr>
          <w:rFonts w:ascii="Times New Roman" w:hAnsi="Times New Roman" w:cs="Times New Roman"/>
          <w:bCs/>
          <w:sz w:val="28"/>
          <w:szCs w:val="28"/>
        </w:rPr>
        <w:t>Отсутствие возможности</w:t>
      </w:r>
      <w:r w:rsidR="001E74FC">
        <w:rPr>
          <w:rFonts w:ascii="Times New Roman" w:hAnsi="Times New Roman" w:cs="Times New Roman"/>
          <w:bCs/>
          <w:sz w:val="28"/>
          <w:szCs w:val="28"/>
        </w:rPr>
        <w:t xml:space="preserve"> оказания муниципальной услуги «Предоставление земельных участков, находящихся в муниципальной собственности муниципального района </w:t>
      </w:r>
      <w:proofErr w:type="gramStart"/>
      <w:r w:rsidR="001E74FC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="001E74F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отдельным категориям физических и юридических лиц без проведения торгов»</w:t>
      </w:r>
    </w:p>
    <w:p w:rsidR="001F30D2" w:rsidRDefault="001F30D2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77D" w:rsidRDefault="0097477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77D" w:rsidRPr="00226832" w:rsidRDefault="0097477D" w:rsidP="0022683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BAB" w:rsidRPr="007C6A7B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lastRenderedPageBreak/>
        <w:t>6. Выб</w:t>
      </w:r>
      <w:r w:rsidR="00512E32" w:rsidRPr="007C6A7B">
        <w:rPr>
          <w:rFonts w:ascii="Times New Roman" w:hAnsi="Times New Roman" w:cs="Times New Roman"/>
          <w:bCs/>
          <w:i/>
          <w:sz w:val="28"/>
          <w:szCs w:val="28"/>
        </w:rPr>
        <w:t>ранный вариант решения проблемы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 xml:space="preserve">Принятие проекта в представленной редакции </w:t>
      </w:r>
      <w:r w:rsidR="00AD4388" w:rsidRPr="00226832">
        <w:rPr>
          <w:rFonts w:ascii="Times New Roman" w:hAnsi="Times New Roman" w:cs="Times New Roman"/>
          <w:bCs/>
          <w:sz w:val="28"/>
          <w:szCs w:val="28"/>
        </w:rPr>
        <w:t xml:space="preserve">с учетом предложений </w:t>
      </w:r>
      <w:r w:rsidRPr="00226832">
        <w:rPr>
          <w:rFonts w:ascii="Times New Roman" w:hAnsi="Times New Roman" w:cs="Times New Roman"/>
          <w:bCs/>
          <w:sz w:val="28"/>
          <w:szCs w:val="28"/>
        </w:rPr>
        <w:t>по варианту 1 решения</w:t>
      </w:r>
      <w:r w:rsidR="00BE3468" w:rsidRPr="00226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832">
        <w:rPr>
          <w:rFonts w:ascii="Times New Roman" w:hAnsi="Times New Roman" w:cs="Times New Roman"/>
          <w:bCs/>
          <w:sz w:val="28"/>
          <w:szCs w:val="28"/>
        </w:rPr>
        <w:t>проблемы.</w:t>
      </w:r>
    </w:p>
    <w:p w:rsidR="005C058D" w:rsidRPr="00226832" w:rsidRDefault="005C058D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BAB" w:rsidRPr="007C6A7B" w:rsidRDefault="00800E68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7. Риски </w:t>
      </w:r>
      <w:proofErr w:type="spellStart"/>
      <w:r w:rsidRPr="007C6A7B">
        <w:rPr>
          <w:rFonts w:ascii="Times New Roman" w:hAnsi="Times New Roman" w:cs="Times New Roman"/>
          <w:bCs/>
          <w:i/>
          <w:sz w:val="28"/>
          <w:szCs w:val="28"/>
        </w:rPr>
        <w:t>не</w:t>
      </w:r>
      <w:r w:rsidR="00774BAB" w:rsidRPr="007C6A7B">
        <w:rPr>
          <w:rFonts w:ascii="Times New Roman" w:hAnsi="Times New Roman" w:cs="Times New Roman"/>
          <w:bCs/>
          <w:i/>
          <w:sz w:val="28"/>
          <w:szCs w:val="28"/>
        </w:rPr>
        <w:t>достижения</w:t>
      </w:r>
      <w:proofErr w:type="spellEnd"/>
      <w:r w:rsidR="00774BAB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целей правового регулирования или возможные</w:t>
      </w:r>
      <w:r w:rsidR="005C058D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74BAB" w:rsidRPr="007C6A7B">
        <w:rPr>
          <w:rFonts w:ascii="Times New Roman" w:hAnsi="Times New Roman" w:cs="Times New Roman"/>
          <w:bCs/>
          <w:i/>
          <w:sz w:val="28"/>
          <w:szCs w:val="28"/>
        </w:rPr>
        <w:t>негативные последствия от приня</w:t>
      </w:r>
      <w:r w:rsidR="009A5922" w:rsidRPr="007C6A7B">
        <w:rPr>
          <w:rFonts w:ascii="Times New Roman" w:hAnsi="Times New Roman" w:cs="Times New Roman"/>
          <w:bCs/>
          <w:i/>
          <w:sz w:val="28"/>
          <w:szCs w:val="28"/>
        </w:rPr>
        <w:t>тия нормативного правового акта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5C058D" w:rsidRPr="00226832" w:rsidRDefault="005C058D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BAB" w:rsidRPr="007C6A7B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t>8. Справка о проведении публичных консультаций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Срок проведения публичных консультаций:</w:t>
      </w:r>
      <w:r w:rsid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E74FC">
        <w:rPr>
          <w:rFonts w:ascii="Times New Roman" w:hAnsi="Times New Roman" w:cs="Times New Roman"/>
          <w:bCs/>
          <w:sz w:val="28"/>
          <w:szCs w:val="28"/>
        </w:rPr>
        <w:t>с 08.07.2022</w:t>
      </w:r>
      <w:r w:rsidR="00512E32" w:rsidRPr="0022683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E74FC">
        <w:rPr>
          <w:rFonts w:ascii="Times New Roman" w:hAnsi="Times New Roman" w:cs="Times New Roman"/>
          <w:bCs/>
          <w:sz w:val="28"/>
          <w:szCs w:val="28"/>
        </w:rPr>
        <w:t>01.08.2022</w:t>
      </w:r>
      <w:r w:rsidRPr="002268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Участники публичных консультаций: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1) юридические лица;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2) индивидуальные предприниматели;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3) неопределённый круг лиц.</w:t>
      </w:r>
    </w:p>
    <w:p w:rsidR="00774BAB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Способ проведения публичных консультаций:</w:t>
      </w:r>
    </w:p>
    <w:p w:rsidR="00B93ACF" w:rsidRPr="00226832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32">
        <w:rPr>
          <w:rFonts w:ascii="Times New Roman" w:hAnsi="Times New Roman" w:cs="Times New Roman"/>
          <w:bCs/>
          <w:sz w:val="28"/>
          <w:szCs w:val="28"/>
        </w:rPr>
        <w:t>Уведомление о проведении публичных консультаций по проекту размещено</w:t>
      </w:r>
      <w:r w:rsidR="00BE3468" w:rsidRPr="00226832">
        <w:rPr>
          <w:rFonts w:ascii="Times New Roman" w:hAnsi="Times New Roman" w:cs="Times New Roman"/>
          <w:bCs/>
          <w:sz w:val="28"/>
          <w:szCs w:val="28"/>
        </w:rPr>
        <w:t>:</w:t>
      </w:r>
      <w:r w:rsidR="001E74FC">
        <w:rPr>
          <w:rFonts w:ascii="Times New Roman" w:hAnsi="Times New Roman" w:cs="Times New Roman"/>
          <w:bCs/>
          <w:sz w:val="28"/>
          <w:szCs w:val="28"/>
        </w:rPr>
        <w:t xml:space="preserve">  07.07.2022</w:t>
      </w:r>
      <w:r w:rsidRPr="00226832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="00B93ACF" w:rsidRPr="002268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hyperlink r:id="rId5" w:history="1">
        <w:r w:rsidR="00B93ACF" w:rsidRPr="0022683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https://v-adm63.ru/index.php/administratsiya/otsenka-reguliruyushchego-vozdejstviya/publichnye-konsultatsii</w:t>
        </w:r>
      </w:hyperlink>
      <w:r w:rsidR="00B93ACF" w:rsidRPr="002268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BAB" w:rsidRPr="001E74FC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6832">
        <w:rPr>
          <w:rFonts w:ascii="Times New Roman" w:hAnsi="Times New Roman" w:cs="Times New Roman"/>
          <w:bCs/>
          <w:i/>
          <w:sz w:val="28"/>
          <w:szCs w:val="28"/>
        </w:rPr>
        <w:t>Предложения, полученные в ходе про</w:t>
      </w:r>
      <w:r w:rsidR="00BE3468" w:rsidRPr="00226832">
        <w:rPr>
          <w:rFonts w:ascii="Times New Roman" w:hAnsi="Times New Roman" w:cs="Times New Roman"/>
          <w:bCs/>
          <w:i/>
          <w:sz w:val="28"/>
          <w:szCs w:val="28"/>
        </w:rPr>
        <w:t xml:space="preserve">ведения публичных консультаций, </w:t>
      </w:r>
      <w:r w:rsidRPr="0022683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BE3468" w:rsidRPr="0022683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74FC">
        <w:rPr>
          <w:rFonts w:ascii="Times New Roman" w:hAnsi="Times New Roman" w:cs="Times New Roman"/>
          <w:bCs/>
          <w:i/>
          <w:sz w:val="28"/>
          <w:szCs w:val="28"/>
        </w:rPr>
        <w:t>указанием результата их рассмотрения:</w:t>
      </w:r>
    </w:p>
    <w:p w:rsidR="005C058D" w:rsidRPr="001E74FC" w:rsidRDefault="001E74FC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4FC">
        <w:rPr>
          <w:rFonts w:ascii="Times New Roman" w:hAnsi="Times New Roman" w:cs="Times New Roman"/>
          <w:bCs/>
          <w:sz w:val="28"/>
          <w:szCs w:val="28"/>
        </w:rPr>
        <w:t>Отсутствуют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5374" w:rsidRDefault="009C5374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774BAB" w:rsidRPr="007C6A7B" w:rsidRDefault="00774BAB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6A7B">
        <w:rPr>
          <w:rFonts w:ascii="Times New Roman" w:hAnsi="Times New Roman" w:cs="Times New Roman"/>
          <w:bCs/>
          <w:i/>
          <w:sz w:val="28"/>
          <w:szCs w:val="28"/>
        </w:rPr>
        <w:t>9. Иная информация, подлежащая отражению в отчёте о проведении оценки</w:t>
      </w:r>
      <w:r w:rsidR="005C058D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6A7B">
        <w:rPr>
          <w:rFonts w:ascii="Times New Roman" w:hAnsi="Times New Roman" w:cs="Times New Roman"/>
          <w:bCs/>
          <w:i/>
          <w:sz w:val="28"/>
          <w:szCs w:val="28"/>
        </w:rPr>
        <w:t>регулирующего воздействия по усмотрению разработчика проекта</w:t>
      </w:r>
      <w:r w:rsidR="005C058D" w:rsidRPr="007C6A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6A7B">
        <w:rPr>
          <w:rFonts w:ascii="Times New Roman" w:hAnsi="Times New Roman" w:cs="Times New Roman"/>
          <w:bCs/>
          <w:i/>
          <w:sz w:val="28"/>
          <w:szCs w:val="28"/>
        </w:rPr>
        <w:t>нормативного правового акта</w:t>
      </w:r>
    </w:p>
    <w:p w:rsidR="005C058D" w:rsidRDefault="005C058D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512E3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058D" w:rsidRDefault="005C058D" w:rsidP="0097477D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Подпись разработчика проекта нормативно правового акта </w:t>
      </w:r>
    </w:p>
    <w:p w:rsidR="005C058D" w:rsidRDefault="005C058D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77D" w:rsidRDefault="0097477D" w:rsidP="0097477D">
      <w:pPr>
        <w:autoSpaceDE w:val="0"/>
        <w:autoSpaceDN w:val="0"/>
        <w:adjustRightInd w:val="0"/>
        <w:spacing w:after="0" w:line="336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58D" w:rsidRDefault="009C5374" w:rsidP="0097477D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</w:t>
      </w:r>
      <w:r w:rsidR="00512E32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00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E3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5C058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800E6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C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А.Ю.Мамаевский</w:t>
      </w:r>
      <w:proofErr w:type="spellEnd"/>
    </w:p>
    <w:p w:rsidR="000C11DB" w:rsidRPr="001A4C06" w:rsidRDefault="005C058D" w:rsidP="001E74F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E74FC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E74FC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C5374">
        <w:rPr>
          <w:rFonts w:ascii="Times New Roman" w:hAnsi="Times New Roman" w:cs="Times New Roman"/>
          <w:bCs/>
          <w:sz w:val="28"/>
          <w:szCs w:val="28"/>
        </w:rPr>
        <w:t>2</w:t>
      </w:r>
      <w:r w:rsidR="001E74FC">
        <w:rPr>
          <w:rFonts w:ascii="Times New Roman" w:hAnsi="Times New Roman" w:cs="Times New Roman"/>
          <w:bCs/>
          <w:sz w:val="28"/>
          <w:szCs w:val="28"/>
        </w:rPr>
        <w:t>2</w:t>
      </w:r>
      <w:r w:rsidR="006D1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sectPr w:rsidR="000C11DB" w:rsidRPr="001A4C06" w:rsidSect="00226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5"/>
    <w:rsid w:val="00046242"/>
    <w:rsid w:val="00063FAC"/>
    <w:rsid w:val="000C11DB"/>
    <w:rsid w:val="000C27CC"/>
    <w:rsid w:val="000F10A3"/>
    <w:rsid w:val="001054C2"/>
    <w:rsid w:val="00130947"/>
    <w:rsid w:val="001634CC"/>
    <w:rsid w:val="00182146"/>
    <w:rsid w:val="00184619"/>
    <w:rsid w:val="001A4C06"/>
    <w:rsid w:val="001B4D09"/>
    <w:rsid w:val="001E263A"/>
    <w:rsid w:val="001E74FC"/>
    <w:rsid w:val="001F30D2"/>
    <w:rsid w:val="001F4A60"/>
    <w:rsid w:val="00214641"/>
    <w:rsid w:val="00226832"/>
    <w:rsid w:val="002400C4"/>
    <w:rsid w:val="002A47C4"/>
    <w:rsid w:val="002D7F91"/>
    <w:rsid w:val="003264DB"/>
    <w:rsid w:val="00371CDD"/>
    <w:rsid w:val="003875BB"/>
    <w:rsid w:val="003A3FDC"/>
    <w:rsid w:val="003B3D44"/>
    <w:rsid w:val="003D40FC"/>
    <w:rsid w:val="003F526B"/>
    <w:rsid w:val="003F7DF6"/>
    <w:rsid w:val="004A3749"/>
    <w:rsid w:val="004A5649"/>
    <w:rsid w:val="004D67B9"/>
    <w:rsid w:val="004E39A6"/>
    <w:rsid w:val="004F0CC2"/>
    <w:rsid w:val="0050328A"/>
    <w:rsid w:val="00512E32"/>
    <w:rsid w:val="00523B4B"/>
    <w:rsid w:val="00526755"/>
    <w:rsid w:val="005414D1"/>
    <w:rsid w:val="0055713F"/>
    <w:rsid w:val="005B4413"/>
    <w:rsid w:val="005C02CD"/>
    <w:rsid w:val="005C058D"/>
    <w:rsid w:val="005C4EDC"/>
    <w:rsid w:val="005D27C4"/>
    <w:rsid w:val="00625BE9"/>
    <w:rsid w:val="00691DBD"/>
    <w:rsid w:val="006B569B"/>
    <w:rsid w:val="006C2B53"/>
    <w:rsid w:val="006D12A5"/>
    <w:rsid w:val="006D1F09"/>
    <w:rsid w:val="006D2FE8"/>
    <w:rsid w:val="006F1E95"/>
    <w:rsid w:val="00727B3E"/>
    <w:rsid w:val="00743E3D"/>
    <w:rsid w:val="00745304"/>
    <w:rsid w:val="007622C9"/>
    <w:rsid w:val="0077473C"/>
    <w:rsid w:val="00774BAB"/>
    <w:rsid w:val="007C6A7B"/>
    <w:rsid w:val="007D267C"/>
    <w:rsid w:val="00800E68"/>
    <w:rsid w:val="00804E90"/>
    <w:rsid w:val="00923740"/>
    <w:rsid w:val="00930CA5"/>
    <w:rsid w:val="00941F74"/>
    <w:rsid w:val="00945089"/>
    <w:rsid w:val="0094676F"/>
    <w:rsid w:val="0097477D"/>
    <w:rsid w:val="009A5922"/>
    <w:rsid w:val="009C5374"/>
    <w:rsid w:val="009C7037"/>
    <w:rsid w:val="009D3753"/>
    <w:rsid w:val="009F255E"/>
    <w:rsid w:val="00A43E1F"/>
    <w:rsid w:val="00A56F15"/>
    <w:rsid w:val="00A700E3"/>
    <w:rsid w:val="00AD4388"/>
    <w:rsid w:val="00B52777"/>
    <w:rsid w:val="00B5557D"/>
    <w:rsid w:val="00B93ACF"/>
    <w:rsid w:val="00BE3468"/>
    <w:rsid w:val="00BE45FE"/>
    <w:rsid w:val="00C01F76"/>
    <w:rsid w:val="00CA42BC"/>
    <w:rsid w:val="00CB1F21"/>
    <w:rsid w:val="00D06088"/>
    <w:rsid w:val="00D33448"/>
    <w:rsid w:val="00D90432"/>
    <w:rsid w:val="00DB0566"/>
    <w:rsid w:val="00DD77B7"/>
    <w:rsid w:val="00DF0452"/>
    <w:rsid w:val="00E646F4"/>
    <w:rsid w:val="00E903FD"/>
    <w:rsid w:val="00ED06A2"/>
    <w:rsid w:val="00ED4BED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0CC2"/>
    <w:rPr>
      <w:color w:val="808080"/>
    </w:rPr>
  </w:style>
  <w:style w:type="character" w:styleId="a6">
    <w:name w:val="Hyperlink"/>
    <w:basedOn w:val="a0"/>
    <w:uiPriority w:val="99"/>
    <w:unhideWhenUsed/>
    <w:rsid w:val="009F255E"/>
    <w:rPr>
      <w:color w:val="0000FF"/>
      <w:u w:val="single"/>
    </w:rPr>
  </w:style>
  <w:style w:type="table" w:styleId="a7">
    <w:name w:val="Table Grid"/>
    <w:basedOn w:val="a1"/>
    <w:uiPriority w:val="59"/>
    <w:rsid w:val="009C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0CC2"/>
    <w:rPr>
      <w:color w:val="808080"/>
    </w:rPr>
  </w:style>
  <w:style w:type="character" w:styleId="a6">
    <w:name w:val="Hyperlink"/>
    <w:basedOn w:val="a0"/>
    <w:uiPriority w:val="99"/>
    <w:unhideWhenUsed/>
    <w:rsid w:val="009F255E"/>
    <w:rPr>
      <w:color w:val="0000FF"/>
      <w:u w:val="single"/>
    </w:rPr>
  </w:style>
  <w:style w:type="table" w:styleId="a7">
    <w:name w:val="Table Grid"/>
    <w:basedOn w:val="a1"/>
    <w:uiPriority w:val="59"/>
    <w:rsid w:val="009C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-adm63.ru/index.php/administratsiya/otsenka-reguliruyushchego-vozdejstviya/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Безруков</dc:creator>
  <cp:keywords/>
  <dc:description/>
  <cp:lastModifiedBy>Рогов Станислав</cp:lastModifiedBy>
  <cp:revision>50</cp:revision>
  <cp:lastPrinted>2019-03-19T07:59:00Z</cp:lastPrinted>
  <dcterms:created xsi:type="dcterms:W3CDTF">2017-06-14T05:05:00Z</dcterms:created>
  <dcterms:modified xsi:type="dcterms:W3CDTF">2022-08-02T12:07:00Z</dcterms:modified>
</cp:coreProperties>
</file>